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C882" w14:textId="14423766" w:rsidR="00E64D2C" w:rsidRDefault="002F7C87" w:rsidP="00F9282F">
      <w:pPr>
        <w:pStyle w:val="berschrift2"/>
        <w:numPr>
          <w:ilvl w:val="0"/>
          <w:numId w:val="0"/>
        </w:numPr>
      </w:pPr>
      <w:bookmarkStart w:id="0" w:name="_Ref361773568"/>
      <w:bookmarkStart w:id="1" w:name="_Toc367958226"/>
      <w:bookmarkStart w:id="2" w:name="_Toc368052889"/>
      <w:bookmarkStart w:id="3" w:name="_Toc371512220"/>
      <w:r>
        <w:t>Beispielhafte Tabelle</w:t>
      </w:r>
      <w:r w:rsidR="00CF30AD">
        <w:t xml:space="preserve"> </w:t>
      </w:r>
      <w:r>
        <w:t>zu</w:t>
      </w:r>
      <w:r w:rsidR="0016644C">
        <w:t>r</w:t>
      </w:r>
      <w:r>
        <w:t xml:space="preserve"> </w:t>
      </w:r>
      <w:r w:rsidR="00CF30AD">
        <w:t>Erklärung von</w:t>
      </w:r>
      <w:r w:rsidR="00F94099">
        <w:t xml:space="preserve"> Interessen und </w:t>
      </w:r>
      <w:r w:rsidR="00CF30AD">
        <w:t xml:space="preserve">Umgang mit </w:t>
      </w:r>
      <w:r w:rsidR="00071F89" w:rsidRPr="002C6151">
        <w:t>Interessenkonflikt</w:t>
      </w:r>
      <w:bookmarkEnd w:id="0"/>
      <w:bookmarkEnd w:id="1"/>
      <w:bookmarkEnd w:id="2"/>
      <w:bookmarkEnd w:id="3"/>
      <w:r w:rsidR="00CF30AD">
        <w:t>en</w:t>
      </w:r>
    </w:p>
    <w:p w14:paraId="3862323B" w14:textId="5B78312D" w:rsidR="00E64D2C" w:rsidRPr="00E64D2C" w:rsidRDefault="00CF30AD" w:rsidP="00F9282F">
      <w:pPr>
        <w:ind w:left="0"/>
      </w:pPr>
      <w:r>
        <w:t xml:space="preserve">Im Folgenden sind die </w:t>
      </w:r>
      <w:r w:rsidR="00CC1001">
        <w:t xml:space="preserve">Interessenerklärungen </w:t>
      </w:r>
      <w:r w:rsidR="00E46353">
        <w:t>als tabellarische Zusammenfassung dargestellt sowie die</w:t>
      </w:r>
      <w:r w:rsidR="00CC1001">
        <w:t xml:space="preserve"> </w:t>
      </w:r>
      <w:r w:rsidR="00E64D2C">
        <w:t>Ergebnisse der Interessenkonfliktbewertung</w:t>
      </w:r>
      <w:r w:rsidR="00CC1001">
        <w:t xml:space="preserve"> und Maßnahmen</w:t>
      </w:r>
      <w:r>
        <w:t>,</w:t>
      </w:r>
      <w:r w:rsidR="00CC1001">
        <w:t xml:space="preserve"> </w:t>
      </w:r>
      <w:r w:rsidR="00CC1001" w:rsidRPr="00B10A10">
        <w:t>die nach Diskussion</w:t>
      </w:r>
      <w:r w:rsidR="00CC1001">
        <w:t xml:space="preserve"> der Sachverhalte von der der LL-</w:t>
      </w:r>
      <w:r w:rsidR="00CC1001" w:rsidRPr="00B10A10">
        <w:t xml:space="preserve">Gruppe </w:t>
      </w:r>
      <w:r w:rsidR="00CC1001">
        <w:t xml:space="preserve">beschlossen </w:t>
      </w:r>
      <w:r w:rsidR="00E46353">
        <w:t xml:space="preserve">und im Rahmen der Konsensuskonferenz umgesetzt </w:t>
      </w:r>
      <w:r w:rsidR="00CC1001">
        <w:t>wurden.</w:t>
      </w:r>
      <w:r w:rsidR="00E46353">
        <w:t xml:space="preserve"> </w:t>
      </w:r>
    </w:p>
    <w:tbl>
      <w:tblPr>
        <w:tblStyle w:val="LLTabelleOrange"/>
        <w:tblW w:w="14757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701"/>
        <w:gridCol w:w="1276"/>
        <w:gridCol w:w="1134"/>
        <w:gridCol w:w="1671"/>
        <w:gridCol w:w="1559"/>
        <w:gridCol w:w="2581"/>
        <w:gridCol w:w="2268"/>
      </w:tblGrid>
      <w:tr w:rsidR="00CF4DAA" w:rsidRPr="002C6151" w14:paraId="4CF61602" w14:textId="77777777" w:rsidTr="00A75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9" w:type="dxa"/>
            <w:shd w:val="clear" w:color="auto" w:fill="4BACC6" w:themeFill="accent5"/>
          </w:tcPr>
          <w:p w14:paraId="2A2DDA9A" w14:textId="77777777" w:rsidR="002C6151" w:rsidRPr="00CF4DAA" w:rsidRDefault="002C6151" w:rsidP="004956D1">
            <w:pPr>
              <w:pStyle w:val="LLTabelleKopfzeile"/>
              <w:rPr>
                <w:rFonts w:eastAsia="Calibri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4BACC6" w:themeFill="accent5"/>
          </w:tcPr>
          <w:p w14:paraId="3C27FF44" w14:textId="36E9B56A" w:rsidR="002C6151" w:rsidRPr="00CF4DAA" w:rsidRDefault="00E02E77" w:rsidP="00AC6E68">
            <w:pPr>
              <w:pStyle w:val="LLTabelleKopfzeile"/>
              <w:rPr>
                <w:rFonts w:eastAsia="Calibri" w:cs="Arial"/>
                <w:color w:val="FFFFFF" w:themeColor="background1"/>
                <w:sz w:val="14"/>
                <w:szCs w:val="14"/>
              </w:rPr>
            </w:pPr>
            <w:r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Tätigkeit</w:t>
            </w:r>
            <w:r w:rsidR="003D7965"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 </w:t>
            </w:r>
            <w:r w:rsidR="00A53B9B"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als </w:t>
            </w:r>
            <w:r w:rsidR="003D7965"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Berater*in </w:t>
            </w:r>
            <w:r w:rsidR="00A75AB3"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und/oder </w:t>
            </w:r>
            <w:r w:rsidR="00A53B9B"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Gutachter*in</w:t>
            </w:r>
          </w:p>
        </w:tc>
        <w:tc>
          <w:tcPr>
            <w:tcW w:w="1701" w:type="dxa"/>
            <w:shd w:val="clear" w:color="auto" w:fill="4BACC6" w:themeFill="accent5"/>
          </w:tcPr>
          <w:p w14:paraId="6578ABD1" w14:textId="77777777" w:rsidR="002C6151" w:rsidRPr="00CF4DAA" w:rsidRDefault="005F49E0" w:rsidP="004956D1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Mitarbeit in einem Wissenschaft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lichen Beirat (</w:t>
            </w:r>
            <w:proofErr w:type="spellStart"/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advisory</w:t>
            </w:r>
            <w:proofErr w:type="spellEnd"/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board</w:t>
            </w:r>
            <w:proofErr w:type="spellEnd"/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)</w:t>
            </w:r>
            <w:r w:rsidR="00877CCA">
              <w:rPr>
                <w:rFonts w:eastAsia="Times New Roman" w:cs="Arial"/>
                <w:color w:val="FFFFFF" w:themeColor="background1"/>
                <w:sz w:val="16"/>
                <w:szCs w:val="14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4BACC6" w:themeFill="accent5"/>
          </w:tcPr>
          <w:p w14:paraId="61646224" w14:textId="77777777" w:rsidR="002C6151" w:rsidRPr="00CF4DAA" w:rsidRDefault="00F94099" w:rsidP="004956D1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Bezahlte 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Vortrags-/oder Schulungs-tätigkeit </w:t>
            </w:r>
          </w:p>
        </w:tc>
        <w:tc>
          <w:tcPr>
            <w:tcW w:w="1134" w:type="dxa"/>
            <w:shd w:val="clear" w:color="auto" w:fill="4BACC6" w:themeFill="accent5"/>
          </w:tcPr>
          <w:p w14:paraId="6315EA86" w14:textId="347F0096" w:rsidR="002C6151" w:rsidRPr="00CF4DAA" w:rsidRDefault="00F94099" w:rsidP="004956D1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Bezahlte 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Autor</w:t>
            </w:r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*inn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en-/oder Coautor</w:t>
            </w:r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*</w:t>
            </w:r>
            <w:proofErr w:type="spellStart"/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inn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enschaft</w:t>
            </w:r>
            <w:proofErr w:type="spellEnd"/>
          </w:p>
        </w:tc>
        <w:tc>
          <w:tcPr>
            <w:tcW w:w="1671" w:type="dxa"/>
            <w:shd w:val="clear" w:color="auto" w:fill="4BACC6" w:themeFill="accent5"/>
          </w:tcPr>
          <w:p w14:paraId="5AD302A6" w14:textId="77777777" w:rsidR="002C6151" w:rsidRPr="00CF4DAA" w:rsidRDefault="002C6151" w:rsidP="00A172FD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Forschungs-vorhaben/</w:t>
            </w: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br/>
              <w:t>Durchführung klinischer Studien</w:t>
            </w:r>
            <w:r w:rsidRPr="00CF4DAA">
              <w:rPr>
                <w:rFonts w:eastAsia="Times New Roman" w:cs="Arial"/>
                <w:color w:val="FFFFFF" w:themeColor="background1"/>
                <w:sz w:val="16"/>
                <w:szCs w:val="14"/>
                <w:lang w:eastAsia="de-DE"/>
              </w:rPr>
              <w:t xml:space="preserve"> </w:t>
            </w:r>
          </w:p>
        </w:tc>
        <w:tc>
          <w:tcPr>
            <w:tcW w:w="1559" w:type="dxa"/>
            <w:shd w:val="clear" w:color="auto" w:fill="4BACC6" w:themeFill="accent5"/>
          </w:tcPr>
          <w:p w14:paraId="6C1990B0" w14:textId="00126232" w:rsidR="002C6151" w:rsidRPr="00CF4DAA" w:rsidRDefault="002C6151" w:rsidP="002C6151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Eigentümer</w:t>
            </w:r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*innen</w:t>
            </w: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-</w:t>
            </w: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br/>
            </w:r>
            <w:proofErr w:type="spellStart"/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interessen</w:t>
            </w:r>
            <w:proofErr w:type="spellEnd"/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 (Patent, Urheber</w:t>
            </w:r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*innen-</w:t>
            </w:r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br/>
            </w: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recht, Aktienbesitz)</w:t>
            </w:r>
            <w:r w:rsidR="00877CCA">
              <w:rPr>
                <w:rFonts w:eastAsia="Times New Roman" w:cs="Arial"/>
                <w:color w:val="FFFFFF" w:themeColor="background1"/>
                <w:sz w:val="16"/>
                <w:szCs w:val="14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2581" w:type="dxa"/>
            <w:shd w:val="clear" w:color="auto" w:fill="4BACC6" w:themeFill="accent5"/>
          </w:tcPr>
          <w:p w14:paraId="2BD0AFD7" w14:textId="77777777" w:rsidR="002C6151" w:rsidRPr="00604C6A" w:rsidRDefault="00CC1001" w:rsidP="00AC6E68">
            <w:pPr>
              <w:pStyle w:val="LLTabelleKopfzeile"/>
              <w:rPr>
                <w:rFonts w:eastAsia="Times New Roman" w:cs="Arial"/>
                <w:color w:val="FFFFFF" w:themeColor="background1"/>
                <w:sz w:val="16"/>
                <w:szCs w:val="14"/>
                <w:vertAlign w:val="superscript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Indirekte </w:t>
            </w:r>
            <w:r w:rsidR="002C6151" w:rsidRPr="00604C6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Interessen</w:t>
            </w:r>
          </w:p>
          <w:p w14:paraId="7FF6A757" w14:textId="77777777" w:rsidR="00F94099" w:rsidRPr="00CF4DAA" w:rsidRDefault="00F94099" w:rsidP="00CC1001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</w:p>
        </w:tc>
        <w:tc>
          <w:tcPr>
            <w:tcW w:w="2268" w:type="dxa"/>
            <w:shd w:val="clear" w:color="auto" w:fill="4BACC6" w:themeFill="accent5"/>
          </w:tcPr>
          <w:p w14:paraId="347EA573" w14:textId="77777777" w:rsidR="00CC1001" w:rsidRDefault="004E58AE" w:rsidP="00F94099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Von CO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I </w:t>
            </w:r>
            <w:r w:rsidR="00CC1001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betroffene Themen der Leitlinie</w:t>
            </w:r>
            <w:r w:rsidR="00877CCA" w:rsidRPr="00CF4DAA">
              <w:rPr>
                <w:rFonts w:eastAsia="Times New Roman" w:cs="Arial"/>
                <w:color w:val="FFFFFF" w:themeColor="background1"/>
                <w:sz w:val="16"/>
                <w:szCs w:val="14"/>
                <w:vertAlign w:val="superscript"/>
                <w:lang w:eastAsia="de-DE"/>
              </w:rPr>
              <w:t>1</w:t>
            </w:r>
            <w:r w:rsidR="00CC1001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,</w:t>
            </w:r>
          </w:p>
          <w:p w14:paraId="799DF588" w14:textId="77777777" w:rsidR="002C6151" w:rsidRDefault="002C6151" w:rsidP="00F94099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Einstufung bzgl. der Re</w:t>
            </w:r>
            <w:r w:rsidR="00CC1001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levanz,</w:t>
            </w:r>
          </w:p>
          <w:p w14:paraId="3BE14A8F" w14:textId="77777777" w:rsidR="00CC1001" w:rsidRPr="00CF4DAA" w:rsidRDefault="00CC1001" w:rsidP="00F94099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Konsequenz</w:t>
            </w:r>
          </w:p>
        </w:tc>
      </w:tr>
      <w:tr w:rsidR="00CF4DAA" w:rsidRPr="002C6151" w14:paraId="51D6FD08" w14:textId="77777777" w:rsidTr="00A75AB3">
        <w:tc>
          <w:tcPr>
            <w:tcW w:w="1149" w:type="dxa"/>
            <w:shd w:val="clear" w:color="auto" w:fill="ECECEC"/>
          </w:tcPr>
          <w:p w14:paraId="17B71E33" w14:textId="3C793130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Prof.</w:t>
            </w:r>
            <w:r w:rsidR="00A75AB3">
              <w:rPr>
                <w:sz w:val="14"/>
                <w:szCs w:val="14"/>
              </w:rPr>
              <w:t>in</w:t>
            </w:r>
            <w:r w:rsidRPr="002C6151">
              <w:rPr>
                <w:sz w:val="14"/>
                <w:szCs w:val="14"/>
              </w:rPr>
              <w:t xml:space="preserve"> Beispiel</w:t>
            </w:r>
          </w:p>
        </w:tc>
        <w:tc>
          <w:tcPr>
            <w:tcW w:w="1418" w:type="dxa"/>
            <w:shd w:val="clear" w:color="auto" w:fill="ECECEC"/>
          </w:tcPr>
          <w:p w14:paraId="670E4B57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Nein</w:t>
            </w:r>
          </w:p>
        </w:tc>
        <w:tc>
          <w:tcPr>
            <w:tcW w:w="1701" w:type="dxa"/>
            <w:shd w:val="clear" w:color="auto" w:fill="ECECEC"/>
          </w:tcPr>
          <w:p w14:paraId="2A6D2704" w14:textId="77777777" w:rsidR="002C6151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276" w:type="dxa"/>
            <w:shd w:val="clear" w:color="auto" w:fill="ECECEC"/>
          </w:tcPr>
          <w:p w14:paraId="387E9933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Nein</w:t>
            </w:r>
          </w:p>
        </w:tc>
        <w:tc>
          <w:tcPr>
            <w:tcW w:w="1134" w:type="dxa"/>
            <w:shd w:val="clear" w:color="auto" w:fill="ECECEC"/>
          </w:tcPr>
          <w:p w14:paraId="6BC7FDB6" w14:textId="77777777" w:rsidR="002C6151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671" w:type="dxa"/>
            <w:shd w:val="clear" w:color="auto" w:fill="ECECEC"/>
          </w:tcPr>
          <w:p w14:paraId="7AC68A50" w14:textId="129D1E8F" w:rsidR="009C78DB" w:rsidRDefault="009C78DB" w:rsidP="009115CD">
            <w:pPr>
              <w:pStyle w:val="LLTabelleStandard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 Name 1.</w:t>
            </w:r>
          </w:p>
          <w:p w14:paraId="1464A828" w14:textId="7191A07B" w:rsidR="009C78DB" w:rsidRDefault="009C78DB" w:rsidP="009115CD">
            <w:pPr>
              <w:pStyle w:val="LLTabelleStandard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Firma Name 2. </w:t>
            </w:r>
          </w:p>
          <w:p w14:paraId="725D1431" w14:textId="4D791813" w:rsidR="009C78DB" w:rsidRPr="002C6151" w:rsidRDefault="009C78DB" w:rsidP="009115CD">
            <w:pPr>
              <w:pStyle w:val="LLTabelleStandard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Krankenkasse Name</w:t>
            </w:r>
            <w:r w:rsidR="009115CD">
              <w:rPr>
                <w:sz w:val="14"/>
                <w:szCs w:val="14"/>
              </w:rPr>
              <w:t>.</w:t>
            </w:r>
          </w:p>
        </w:tc>
        <w:tc>
          <w:tcPr>
            <w:tcW w:w="1559" w:type="dxa"/>
            <w:shd w:val="clear" w:color="auto" w:fill="ECECEC"/>
          </w:tcPr>
          <w:p w14:paraId="77DC9D59" w14:textId="77777777" w:rsidR="002C6151" w:rsidRPr="002C6151" w:rsidRDefault="00D93F6D" w:rsidP="00D93F6D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2581" w:type="dxa"/>
            <w:shd w:val="clear" w:color="auto" w:fill="ECECEC"/>
          </w:tcPr>
          <w:p w14:paraId="658D61C8" w14:textId="2BACEB50" w:rsidR="002C6151" w:rsidRPr="002C6151" w:rsidRDefault="002C6151" w:rsidP="009115CD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 xml:space="preserve">Mitglied: </w:t>
            </w:r>
            <w:r w:rsidR="009115CD">
              <w:rPr>
                <w:sz w:val="14"/>
                <w:szCs w:val="14"/>
              </w:rPr>
              <w:t xml:space="preserve">Fachgesellschaft Name 1. Fachgesellschaft Name 2. </w:t>
            </w:r>
            <w:r w:rsidR="00CF30AD">
              <w:rPr>
                <w:sz w:val="14"/>
                <w:szCs w:val="14"/>
              </w:rPr>
              <w:t>Familienmitglied in leitender Funktion bei</w:t>
            </w:r>
            <w:r w:rsidRPr="002C6151">
              <w:rPr>
                <w:sz w:val="14"/>
                <w:szCs w:val="14"/>
              </w:rPr>
              <w:t xml:space="preserve"> </w:t>
            </w:r>
            <w:r w:rsidR="009115CD">
              <w:rPr>
                <w:sz w:val="14"/>
                <w:szCs w:val="14"/>
              </w:rPr>
              <w:t xml:space="preserve">Firma 1. </w:t>
            </w:r>
          </w:p>
        </w:tc>
        <w:tc>
          <w:tcPr>
            <w:tcW w:w="2268" w:type="dxa"/>
            <w:shd w:val="clear" w:color="auto" w:fill="ECECEC"/>
          </w:tcPr>
          <w:p w14:paraId="7BED18A2" w14:textId="77777777" w:rsidR="002C6151" w:rsidRPr="002C6151" w:rsidRDefault="002C6151" w:rsidP="00CC100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Systemtherapie (moderat)</w:t>
            </w:r>
            <w:r w:rsidR="00CC1001">
              <w:rPr>
                <w:sz w:val="14"/>
                <w:szCs w:val="14"/>
              </w:rPr>
              <w:t>, Stimmenthaltung</w:t>
            </w:r>
          </w:p>
        </w:tc>
      </w:tr>
      <w:tr w:rsidR="00D93F6D" w:rsidRPr="002C6151" w14:paraId="5872A5C8" w14:textId="77777777" w:rsidTr="00A75AB3">
        <w:tc>
          <w:tcPr>
            <w:tcW w:w="1149" w:type="dxa"/>
            <w:shd w:val="clear" w:color="auto" w:fill="ECECEC"/>
          </w:tcPr>
          <w:p w14:paraId="3FB5F140" w14:textId="77777777" w:rsidR="00D93F6D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Beispiel</w:t>
            </w:r>
          </w:p>
        </w:tc>
        <w:tc>
          <w:tcPr>
            <w:tcW w:w="1418" w:type="dxa"/>
            <w:shd w:val="clear" w:color="auto" w:fill="ECECEC"/>
          </w:tcPr>
          <w:p w14:paraId="41F4F9D1" w14:textId="4F71DE7E" w:rsidR="00D93F6D" w:rsidRPr="002C6151" w:rsidRDefault="00E269F9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 Name 3.</w:t>
            </w:r>
            <w:r w:rsidR="005F49E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Firma Name 4.</w:t>
            </w:r>
            <w:r w:rsidR="005F49E0" w:rsidRPr="005F49E0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  <w:shd w:val="clear" w:color="auto" w:fill="ECECEC"/>
          </w:tcPr>
          <w:p w14:paraId="6E20B165" w14:textId="5C30DC60" w:rsidR="00D93F6D" w:rsidRPr="002C6151" w:rsidRDefault="00E269F9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 Name 3.</w:t>
            </w:r>
            <w:r w:rsidR="005F49E0" w:rsidRPr="005F49E0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1276" w:type="dxa"/>
            <w:shd w:val="clear" w:color="auto" w:fill="ECECEC"/>
          </w:tcPr>
          <w:p w14:paraId="77427429" w14:textId="77777777" w:rsidR="00D93F6D" w:rsidRPr="002C6151" w:rsidRDefault="00D93F6D" w:rsidP="00386EB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Nein</w:t>
            </w:r>
          </w:p>
        </w:tc>
        <w:tc>
          <w:tcPr>
            <w:tcW w:w="1134" w:type="dxa"/>
            <w:shd w:val="clear" w:color="auto" w:fill="ECECEC"/>
          </w:tcPr>
          <w:p w14:paraId="4B6F4E7E" w14:textId="77777777" w:rsidR="00D93F6D" w:rsidRPr="002C6151" w:rsidRDefault="00D93F6D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671" w:type="dxa"/>
            <w:shd w:val="clear" w:color="auto" w:fill="ECECEC"/>
          </w:tcPr>
          <w:p w14:paraId="08230C85" w14:textId="77777777" w:rsidR="00D93F6D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559" w:type="dxa"/>
            <w:shd w:val="clear" w:color="auto" w:fill="ECECEC"/>
          </w:tcPr>
          <w:p w14:paraId="43A40E80" w14:textId="77777777" w:rsidR="00D93F6D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Patent auf XXX</w:t>
            </w:r>
            <w:r w:rsidR="00841D0A">
              <w:rPr>
                <w:sz w:val="14"/>
                <w:szCs w:val="14"/>
              </w:rPr>
              <w:t>-Test</w:t>
            </w:r>
          </w:p>
        </w:tc>
        <w:tc>
          <w:tcPr>
            <w:tcW w:w="2581" w:type="dxa"/>
            <w:shd w:val="clear" w:color="auto" w:fill="ECECEC"/>
          </w:tcPr>
          <w:p w14:paraId="07CD2995" w14:textId="77777777" w:rsidR="00D93F6D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2268" w:type="dxa"/>
            <w:shd w:val="clear" w:color="auto" w:fill="ECECEC"/>
          </w:tcPr>
          <w:p w14:paraId="5C1E90F9" w14:textId="35F903F8" w:rsidR="00E73CA6" w:rsidRDefault="00146DA1" w:rsidP="00E73CA6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Pharmakotherapie (moderat) </w:t>
            </w:r>
            <w:r w:rsidR="00E73CA6">
              <w:rPr>
                <w:sz w:val="14"/>
                <w:szCs w:val="14"/>
              </w:rPr>
              <w:t xml:space="preserve">Stimmenthaltung </w:t>
            </w:r>
          </w:p>
          <w:p w14:paraId="64C0EDE0" w14:textId="437D6F14" w:rsidR="00414976" w:rsidRPr="002C6151" w:rsidRDefault="00841D0A" w:rsidP="00146DA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Früherkennung</w:t>
            </w:r>
            <w:r w:rsidR="00D93F6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="00146DA1">
              <w:rPr>
                <w:sz w:val="14"/>
                <w:szCs w:val="14"/>
              </w:rPr>
              <w:t>hoch</w:t>
            </w:r>
            <w:r>
              <w:rPr>
                <w:sz w:val="14"/>
                <w:szCs w:val="14"/>
              </w:rPr>
              <w:t>), Enthaltung aus Diskussion</w:t>
            </w:r>
          </w:p>
        </w:tc>
      </w:tr>
      <w:tr w:rsidR="00841D0A" w:rsidRPr="002C6151" w14:paraId="429F7D4C" w14:textId="77777777" w:rsidTr="00A75AB3">
        <w:tc>
          <w:tcPr>
            <w:tcW w:w="1149" w:type="dxa"/>
            <w:shd w:val="clear" w:color="auto" w:fill="ECECEC"/>
          </w:tcPr>
          <w:p w14:paraId="414EC9B7" w14:textId="77777777" w:rsidR="00841D0A" w:rsidRPr="002C6151" w:rsidRDefault="00841D0A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Beispiel MPH</w:t>
            </w:r>
          </w:p>
        </w:tc>
        <w:tc>
          <w:tcPr>
            <w:tcW w:w="1418" w:type="dxa"/>
            <w:shd w:val="clear" w:color="auto" w:fill="ECECEC"/>
          </w:tcPr>
          <w:p w14:paraId="069D4614" w14:textId="54A40939" w:rsidR="00841D0A" w:rsidRPr="002C6151" w:rsidRDefault="002F7C87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701" w:type="dxa"/>
            <w:shd w:val="clear" w:color="auto" w:fill="ECECEC"/>
          </w:tcPr>
          <w:p w14:paraId="5A962383" w14:textId="77777777" w:rsidR="00841D0A" w:rsidRPr="002C6151" w:rsidRDefault="00841D0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276" w:type="dxa"/>
            <w:shd w:val="clear" w:color="auto" w:fill="ECECEC"/>
          </w:tcPr>
          <w:p w14:paraId="4CDD45E9" w14:textId="42D48693" w:rsidR="00841D0A" w:rsidRPr="002C6151" w:rsidRDefault="00CC717B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 Name 1</w:t>
            </w:r>
          </w:p>
        </w:tc>
        <w:tc>
          <w:tcPr>
            <w:tcW w:w="1134" w:type="dxa"/>
            <w:shd w:val="clear" w:color="auto" w:fill="ECECEC"/>
          </w:tcPr>
          <w:p w14:paraId="5FCFD602" w14:textId="77777777" w:rsidR="00841D0A" w:rsidRPr="002C6151" w:rsidRDefault="00841D0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671" w:type="dxa"/>
            <w:shd w:val="clear" w:color="auto" w:fill="ECECEC"/>
          </w:tcPr>
          <w:p w14:paraId="4351E6D0" w14:textId="77777777" w:rsidR="00841D0A" w:rsidRPr="002C6151" w:rsidRDefault="00841D0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559" w:type="dxa"/>
            <w:shd w:val="clear" w:color="auto" w:fill="ECECEC"/>
          </w:tcPr>
          <w:p w14:paraId="38109C78" w14:textId="77777777" w:rsidR="00841D0A" w:rsidRPr="002C6151" w:rsidRDefault="00841D0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2581" w:type="dxa"/>
            <w:shd w:val="clear" w:color="auto" w:fill="ECECEC"/>
          </w:tcPr>
          <w:p w14:paraId="704F7870" w14:textId="6D54CAF5" w:rsidR="00841D0A" w:rsidRPr="002C6151" w:rsidRDefault="00841D0A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Mitglied </w:t>
            </w:r>
            <w:r w:rsidR="009115CD">
              <w:rPr>
                <w:sz w:val="14"/>
                <w:szCs w:val="14"/>
              </w:rPr>
              <w:t>Fachgesellschaft Name 3.</w:t>
            </w:r>
          </w:p>
        </w:tc>
        <w:tc>
          <w:tcPr>
            <w:tcW w:w="2268" w:type="dxa"/>
            <w:shd w:val="clear" w:color="auto" w:fill="ECECEC"/>
          </w:tcPr>
          <w:p w14:paraId="33CC6084" w14:textId="49B40E14" w:rsidR="00841D0A" w:rsidRPr="002C6151" w:rsidRDefault="002F7C87" w:rsidP="002F7C87">
            <w:pPr>
              <w:pStyle w:val="LLTabelleStandard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841D0A">
              <w:rPr>
                <w:sz w:val="14"/>
                <w:szCs w:val="14"/>
              </w:rPr>
              <w:t xml:space="preserve">Diagnostik (gering), keine </w:t>
            </w:r>
            <w:r w:rsidR="0027173E">
              <w:rPr>
                <w:sz w:val="14"/>
                <w:szCs w:val="14"/>
              </w:rPr>
              <w:br/>
              <w:t xml:space="preserve">  </w:t>
            </w:r>
            <w:r w:rsidR="00841D0A">
              <w:rPr>
                <w:sz w:val="14"/>
                <w:szCs w:val="14"/>
              </w:rPr>
              <w:t>Konsequenz</w:t>
            </w:r>
          </w:p>
        </w:tc>
      </w:tr>
      <w:tr w:rsidR="00877CCA" w:rsidRPr="002C6151" w14:paraId="74A2CD73" w14:textId="77777777" w:rsidTr="00A75AB3">
        <w:tc>
          <w:tcPr>
            <w:tcW w:w="1149" w:type="dxa"/>
            <w:shd w:val="clear" w:color="auto" w:fill="ECECEC"/>
          </w:tcPr>
          <w:p w14:paraId="7B96A22D" w14:textId="77777777" w:rsidR="00877CCA" w:rsidRPr="002C6151" w:rsidRDefault="00877CCA" w:rsidP="004956D1">
            <w:pPr>
              <w:pStyle w:val="LLTabelleStandard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Prof .Beispiel</w:t>
            </w:r>
            <w:proofErr w:type="gramEnd"/>
            <w:r>
              <w:rPr>
                <w:sz w:val="14"/>
                <w:szCs w:val="14"/>
              </w:rPr>
              <w:t xml:space="preserve"> MSc</w:t>
            </w:r>
          </w:p>
        </w:tc>
        <w:tc>
          <w:tcPr>
            <w:tcW w:w="1418" w:type="dxa"/>
            <w:shd w:val="clear" w:color="auto" w:fill="ECECEC"/>
          </w:tcPr>
          <w:p w14:paraId="5CD882D2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701" w:type="dxa"/>
            <w:shd w:val="clear" w:color="auto" w:fill="ECECEC"/>
          </w:tcPr>
          <w:p w14:paraId="791F9079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Nein</w:t>
            </w:r>
          </w:p>
        </w:tc>
        <w:tc>
          <w:tcPr>
            <w:tcW w:w="1276" w:type="dxa"/>
            <w:shd w:val="clear" w:color="auto" w:fill="ECECEC"/>
          </w:tcPr>
          <w:p w14:paraId="4AF65829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134" w:type="dxa"/>
            <w:shd w:val="clear" w:color="auto" w:fill="ECECEC"/>
          </w:tcPr>
          <w:p w14:paraId="67A0ED71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671" w:type="dxa"/>
            <w:shd w:val="clear" w:color="auto" w:fill="ECECEC"/>
          </w:tcPr>
          <w:p w14:paraId="23C1EC02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559" w:type="dxa"/>
            <w:shd w:val="clear" w:color="auto" w:fill="ECECEC"/>
          </w:tcPr>
          <w:p w14:paraId="6187C80A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2581" w:type="dxa"/>
            <w:shd w:val="clear" w:color="auto" w:fill="ECECEC"/>
          </w:tcPr>
          <w:p w14:paraId="31121421" w14:textId="4A72D661" w:rsidR="00877CCA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Mandatsträger </w:t>
            </w:r>
            <w:r w:rsidR="009115CD">
              <w:rPr>
                <w:sz w:val="14"/>
                <w:szCs w:val="14"/>
              </w:rPr>
              <w:t>Fachgesellschaft Name 3.</w:t>
            </w:r>
          </w:p>
          <w:p w14:paraId="1D9B106E" w14:textId="76716B90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Mitglied </w:t>
            </w:r>
            <w:r w:rsidR="009115CD">
              <w:rPr>
                <w:sz w:val="14"/>
                <w:szCs w:val="14"/>
              </w:rPr>
              <w:t>Mandatsträger Name 4.</w:t>
            </w:r>
          </w:p>
        </w:tc>
        <w:tc>
          <w:tcPr>
            <w:tcW w:w="2268" w:type="dxa"/>
            <w:shd w:val="clear" w:color="auto" w:fill="ECECEC"/>
          </w:tcPr>
          <w:p w14:paraId="60D208A7" w14:textId="77777777" w:rsidR="00877CCA" w:rsidRPr="002C6151" w:rsidRDefault="00877CCA" w:rsidP="00071F89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Keine</w:t>
            </w:r>
          </w:p>
        </w:tc>
      </w:tr>
      <w:tr w:rsidR="00CF4DAA" w:rsidRPr="002C6151" w14:paraId="168E3A79" w14:textId="77777777" w:rsidTr="00A75AB3">
        <w:tc>
          <w:tcPr>
            <w:tcW w:w="1149" w:type="dxa"/>
            <w:shd w:val="clear" w:color="auto" w:fill="ECECEC"/>
          </w:tcPr>
          <w:p w14:paraId="24B0AC5D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CECEC"/>
          </w:tcPr>
          <w:p w14:paraId="28D141BB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ECECEC"/>
          </w:tcPr>
          <w:p w14:paraId="7ED36385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ECECEC"/>
          </w:tcPr>
          <w:p w14:paraId="0E9DD530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CECEC"/>
          </w:tcPr>
          <w:p w14:paraId="58084D41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671" w:type="dxa"/>
            <w:shd w:val="clear" w:color="auto" w:fill="ECECEC"/>
          </w:tcPr>
          <w:p w14:paraId="5188A701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ECECEC"/>
          </w:tcPr>
          <w:p w14:paraId="027BBCE4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581" w:type="dxa"/>
            <w:shd w:val="clear" w:color="auto" w:fill="ECECEC"/>
          </w:tcPr>
          <w:p w14:paraId="600A1D0A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CECEC"/>
          </w:tcPr>
          <w:p w14:paraId="7F08FAE6" w14:textId="77777777" w:rsidR="002C6151" w:rsidRPr="002C6151" w:rsidRDefault="002C6151" w:rsidP="00071F89">
            <w:pPr>
              <w:pStyle w:val="LLTabelleStandard"/>
              <w:rPr>
                <w:sz w:val="14"/>
                <w:szCs w:val="14"/>
              </w:rPr>
            </w:pPr>
          </w:p>
        </w:tc>
      </w:tr>
      <w:tr w:rsidR="00CF4DAA" w:rsidRPr="002C6151" w14:paraId="13BC310A" w14:textId="77777777" w:rsidTr="00A75AB3">
        <w:tc>
          <w:tcPr>
            <w:tcW w:w="1149" w:type="dxa"/>
            <w:shd w:val="clear" w:color="auto" w:fill="ECECEC"/>
          </w:tcPr>
          <w:p w14:paraId="6966039B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CECEC"/>
          </w:tcPr>
          <w:p w14:paraId="09A52E60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ECECEC"/>
          </w:tcPr>
          <w:p w14:paraId="20F0BCEB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ECECEC"/>
          </w:tcPr>
          <w:p w14:paraId="4E8C4502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CECEC"/>
          </w:tcPr>
          <w:p w14:paraId="76403C0F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671" w:type="dxa"/>
            <w:shd w:val="clear" w:color="auto" w:fill="ECECEC"/>
          </w:tcPr>
          <w:p w14:paraId="194CFF97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ECECEC"/>
          </w:tcPr>
          <w:p w14:paraId="39F60C50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581" w:type="dxa"/>
            <w:shd w:val="clear" w:color="auto" w:fill="ECECEC"/>
          </w:tcPr>
          <w:p w14:paraId="2F432557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CECEC"/>
          </w:tcPr>
          <w:p w14:paraId="3DFC5100" w14:textId="77777777" w:rsidR="002C6151" w:rsidRPr="002C6151" w:rsidRDefault="002C6151" w:rsidP="00071F89">
            <w:pPr>
              <w:pStyle w:val="LLTabelleStandard"/>
              <w:rPr>
                <w:sz w:val="14"/>
                <w:szCs w:val="14"/>
              </w:rPr>
            </w:pPr>
          </w:p>
        </w:tc>
      </w:tr>
      <w:tr w:rsidR="00CF4DAA" w:rsidRPr="002C6151" w14:paraId="5D64413B" w14:textId="77777777" w:rsidTr="00A75AB3">
        <w:tc>
          <w:tcPr>
            <w:tcW w:w="1149" w:type="dxa"/>
            <w:shd w:val="clear" w:color="auto" w:fill="ECECEC"/>
          </w:tcPr>
          <w:p w14:paraId="35B1FD69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CECEC"/>
          </w:tcPr>
          <w:p w14:paraId="08538881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ECECEC"/>
          </w:tcPr>
          <w:p w14:paraId="07A86ACC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ECECEC"/>
          </w:tcPr>
          <w:p w14:paraId="6315D4D8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CECEC"/>
          </w:tcPr>
          <w:p w14:paraId="57936046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671" w:type="dxa"/>
            <w:shd w:val="clear" w:color="auto" w:fill="ECECEC"/>
          </w:tcPr>
          <w:p w14:paraId="4BE1364B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ECECEC"/>
          </w:tcPr>
          <w:p w14:paraId="19ECC56C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581" w:type="dxa"/>
            <w:shd w:val="clear" w:color="auto" w:fill="ECECEC"/>
          </w:tcPr>
          <w:p w14:paraId="2B5E8279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CECEC"/>
          </w:tcPr>
          <w:p w14:paraId="63C0254F" w14:textId="77777777" w:rsidR="002C6151" w:rsidRPr="002C6151" w:rsidRDefault="002C6151" w:rsidP="00071F89">
            <w:pPr>
              <w:pStyle w:val="LLTabelleStandard"/>
              <w:rPr>
                <w:sz w:val="14"/>
                <w:szCs w:val="14"/>
              </w:rPr>
            </w:pPr>
          </w:p>
        </w:tc>
      </w:tr>
      <w:tr w:rsidR="00A172FD" w:rsidRPr="002C6151" w14:paraId="732C3910" w14:textId="77777777" w:rsidTr="0035760A">
        <w:tc>
          <w:tcPr>
            <w:tcW w:w="14757" w:type="dxa"/>
            <w:gridSpan w:val="9"/>
            <w:shd w:val="clear" w:color="auto" w:fill="ECECEC"/>
          </w:tcPr>
          <w:p w14:paraId="6A276619" w14:textId="025EF619" w:rsidR="00A172FD" w:rsidRDefault="00A172FD" w:rsidP="00F9282F">
            <w:pPr>
              <w:pStyle w:val="LLTabelleStandard"/>
              <w:ind w:left="142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841D0A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eastAsia="de-DE"/>
              </w:rPr>
              <w:t>1</w:t>
            </w:r>
            <w:r w:rsidR="00841D0A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 In die tabellarische Zusammenfassung wurden </w:t>
            </w:r>
            <w:r w:rsidR="002A78A7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hier </w:t>
            </w:r>
            <w:r w:rsidR="00841D0A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nur die Angaben übertragen, für die nach Diskussion und Bewertung der vollständig entsprechend Formblatt der AWMF of</w:t>
            </w:r>
            <w:r w:rsidR="00F9282F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fengelegten Sachverhalte in der </w:t>
            </w:r>
            <w:r w:rsidR="00E73CA6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Leitliniengruppe </w:t>
            </w:r>
            <w:r w:rsidR="00841D0A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ein thematischer Bezug zur Leitlinie festgestellt wurde. </w:t>
            </w:r>
            <w:r w:rsidR="007F687E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Die vollständigen Erklärungen sind im Leitliniensekretariat hinterlegt.</w:t>
            </w:r>
          </w:p>
          <w:p w14:paraId="0484BBFB" w14:textId="54E47563" w:rsidR="005F49E0" w:rsidRPr="002C6151" w:rsidRDefault="005F49E0" w:rsidP="00F9282F">
            <w:pPr>
              <w:pStyle w:val="LLTabelleStandard"/>
              <w:ind w:left="441" w:hanging="299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5F49E0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eastAsia="de-DE"/>
              </w:rPr>
              <w:t>2</w:t>
            </w:r>
            <w:r w:rsidR="00F9282F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eastAsia="de-DE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Alternativ</w:t>
            </w:r>
            <w:proofErr w:type="gramEnd"/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 kann auch nur ein „Ja“ eingetragen werden und auf die Nennung der Unternehmen verzichtet werden </w:t>
            </w:r>
          </w:p>
        </w:tc>
      </w:tr>
    </w:tbl>
    <w:p w14:paraId="02961373" w14:textId="77777777" w:rsidR="00F94099" w:rsidRPr="002C6151" w:rsidRDefault="00F94099" w:rsidP="00F9282F">
      <w:pPr>
        <w:ind w:left="0"/>
      </w:pPr>
    </w:p>
    <w:sectPr w:rsidR="00F94099" w:rsidRPr="002C6151" w:rsidSect="00433410">
      <w:headerReference w:type="default" r:id="rId11"/>
      <w:footerReference w:type="default" r:id="rId12"/>
      <w:pgSz w:w="16838" w:h="11899" w:orient="landscape"/>
      <w:pgMar w:top="1418" w:right="1134" w:bottom="1418" w:left="1701" w:header="680" w:footer="79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401A" w14:textId="77777777" w:rsidR="006B21DC" w:rsidRDefault="006B21DC" w:rsidP="009F7106">
      <w:pPr>
        <w:spacing w:after="0" w:line="240" w:lineRule="auto"/>
      </w:pPr>
      <w:r>
        <w:separator/>
      </w:r>
    </w:p>
  </w:endnote>
  <w:endnote w:type="continuationSeparator" w:id="0">
    <w:p w14:paraId="657C01C1" w14:textId="77777777" w:rsidR="006B21DC" w:rsidRDefault="006B21DC" w:rsidP="009F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0F23" w14:textId="4E9854CB" w:rsidR="00433410" w:rsidRDefault="00433410" w:rsidP="00433410">
    <w:pPr>
      <w:pStyle w:val="Fuzeile"/>
      <w:jc w:val="right"/>
    </w:pPr>
    <w:r w:rsidRPr="00C452DE">
      <w:rPr>
        <w:noProof/>
        <w:sz w:val="28"/>
        <w:szCs w:val="28"/>
        <w:lang w:eastAsia="de-DE"/>
      </w:rPr>
      <w:drawing>
        <wp:inline distT="0" distB="0" distL="0" distR="0" wp14:anchorId="44F9CAEF" wp14:editId="3DEB0ED6">
          <wp:extent cx="551815" cy="267335"/>
          <wp:effectExtent l="0" t="0" r="635" b="0"/>
          <wp:docPr id="2" name="Picture 15" descr="Beschreibung: AWMF-Logo-2010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eschreibung: AWMF-Logo-2010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4500" w14:textId="77777777" w:rsidR="006B21DC" w:rsidRDefault="006B21DC" w:rsidP="009F7106">
      <w:pPr>
        <w:spacing w:after="0" w:line="240" w:lineRule="auto"/>
      </w:pPr>
      <w:r>
        <w:separator/>
      </w:r>
    </w:p>
  </w:footnote>
  <w:footnote w:type="continuationSeparator" w:id="0">
    <w:p w14:paraId="3AD83D8D" w14:textId="77777777" w:rsidR="006B21DC" w:rsidRDefault="006B21DC" w:rsidP="009F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3008" w14:textId="77777777" w:rsidR="00A16F04" w:rsidRPr="00EB6ACF" w:rsidRDefault="00A16F04" w:rsidP="00EB6ACF">
    <w:pPr>
      <w:pStyle w:val="Kopfzeile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982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6C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A22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42D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FCE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05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C0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ED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C4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B2F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081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801" w:hanging="360"/>
      </w:pPr>
      <w:rPr>
        <w:rFonts w:ascii="Calibri" w:hAnsi="Calibri" w:cs="Calibri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1" w:hanging="360"/>
      </w:pPr>
      <w:rPr>
        <w:rFonts w:ascii="Wingdings" w:hAnsi="Wingdings" w:cs="Wingdings"/>
      </w:rPr>
    </w:lvl>
  </w:abstractNum>
  <w:abstractNum w:abstractNumId="11" w15:restartNumberingAfterBreak="0">
    <w:nsid w:val="0D6100DE"/>
    <w:multiLevelType w:val="hybridMultilevel"/>
    <w:tmpl w:val="20E2E9AE"/>
    <w:lvl w:ilvl="0" w:tplc="5A04C4D6">
      <w:start w:val="1"/>
      <w:numFmt w:val="decimal"/>
      <w:pStyle w:val="Evidentab-ListeNummerier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723C1"/>
    <w:multiLevelType w:val="hybridMultilevel"/>
    <w:tmpl w:val="02781262"/>
    <w:lvl w:ilvl="0" w:tplc="9EF0ED2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D555B"/>
    <w:multiLevelType w:val="hybridMultilevel"/>
    <w:tmpl w:val="A5B82EDC"/>
    <w:lvl w:ilvl="0" w:tplc="E9482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96841"/>
    <w:multiLevelType w:val="hybridMultilevel"/>
    <w:tmpl w:val="DF66F1A4"/>
    <w:lvl w:ilvl="0" w:tplc="9F2E232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F6507"/>
    <w:multiLevelType w:val="hybridMultilevel"/>
    <w:tmpl w:val="ABA42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F4631"/>
    <w:multiLevelType w:val="hybridMultilevel"/>
    <w:tmpl w:val="5B5E81C4"/>
    <w:lvl w:ilvl="0" w:tplc="5C802B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594468C">
      <w:start w:val="1"/>
      <w:numFmt w:val="lowerLetter"/>
      <w:lvlText w:val="%2."/>
      <w:lvlJc w:val="left"/>
      <w:pPr>
        <w:ind w:left="2498" w:hanging="360"/>
      </w:pPr>
    </w:lvl>
    <w:lvl w:ilvl="2" w:tplc="E77C408A">
      <w:start w:val="1"/>
      <w:numFmt w:val="lowerRoman"/>
      <w:lvlText w:val="%3."/>
      <w:lvlJc w:val="right"/>
      <w:pPr>
        <w:ind w:left="3218" w:hanging="180"/>
      </w:pPr>
    </w:lvl>
    <w:lvl w:ilvl="3" w:tplc="4E6E2F0C" w:tentative="1">
      <w:start w:val="1"/>
      <w:numFmt w:val="decimal"/>
      <w:lvlText w:val="%4."/>
      <w:lvlJc w:val="left"/>
      <w:pPr>
        <w:ind w:left="3938" w:hanging="360"/>
      </w:pPr>
    </w:lvl>
    <w:lvl w:ilvl="4" w:tplc="4630F624" w:tentative="1">
      <w:start w:val="1"/>
      <w:numFmt w:val="lowerLetter"/>
      <w:lvlText w:val="%5."/>
      <w:lvlJc w:val="left"/>
      <w:pPr>
        <w:ind w:left="4658" w:hanging="360"/>
      </w:pPr>
    </w:lvl>
    <w:lvl w:ilvl="5" w:tplc="73AAA908" w:tentative="1">
      <w:start w:val="1"/>
      <w:numFmt w:val="lowerRoman"/>
      <w:lvlText w:val="%6."/>
      <w:lvlJc w:val="right"/>
      <w:pPr>
        <w:ind w:left="5378" w:hanging="180"/>
      </w:pPr>
    </w:lvl>
    <w:lvl w:ilvl="6" w:tplc="0DACF5EC" w:tentative="1">
      <w:start w:val="1"/>
      <w:numFmt w:val="decimal"/>
      <w:lvlText w:val="%7."/>
      <w:lvlJc w:val="left"/>
      <w:pPr>
        <w:ind w:left="6098" w:hanging="360"/>
      </w:pPr>
    </w:lvl>
    <w:lvl w:ilvl="7" w:tplc="13C610D4" w:tentative="1">
      <w:start w:val="1"/>
      <w:numFmt w:val="lowerLetter"/>
      <w:lvlText w:val="%8."/>
      <w:lvlJc w:val="left"/>
      <w:pPr>
        <w:ind w:left="6818" w:hanging="360"/>
      </w:pPr>
    </w:lvl>
    <w:lvl w:ilvl="8" w:tplc="E9DC47F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F747AB5"/>
    <w:multiLevelType w:val="hybridMultilevel"/>
    <w:tmpl w:val="9E049B40"/>
    <w:lvl w:ilvl="0" w:tplc="8C6ED6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46045CA7"/>
    <w:multiLevelType w:val="hybridMultilevel"/>
    <w:tmpl w:val="8D78C5DA"/>
    <w:lvl w:ilvl="0" w:tplc="E3DC01A8">
      <w:numFmt w:val="bullet"/>
      <w:pStyle w:val="Evidenztab-Aufzhlung1"/>
      <w:lvlText w:val="-"/>
      <w:lvlJc w:val="left"/>
      <w:pPr>
        <w:ind w:left="417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6A52261C"/>
    <w:multiLevelType w:val="multilevel"/>
    <w:tmpl w:val="33104B48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abstractNum w:abstractNumId="20" w15:restartNumberingAfterBreak="0">
    <w:nsid w:val="6AD6591A"/>
    <w:multiLevelType w:val="multilevel"/>
    <w:tmpl w:val="DEA64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0"/>
  </w:num>
  <w:num w:numId="9">
    <w:abstractNumId w:val="19"/>
  </w:num>
  <w:num w:numId="10">
    <w:abstractNumId w:val="15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Lucida Sans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5ewaspvdxeea9e9z06xzpx3aavsavw9zzza&quot;&gt;OL-Literatur&lt;record-ids&gt;&lt;item&gt;2508&lt;/item&gt;&lt;/record-ids&gt;&lt;/item&gt;&lt;/Libraries&gt;"/>
  </w:docVars>
  <w:rsids>
    <w:rsidRoot w:val="00AC6E68"/>
    <w:rsid w:val="0000105C"/>
    <w:rsid w:val="0000107F"/>
    <w:rsid w:val="00001234"/>
    <w:rsid w:val="00002F43"/>
    <w:rsid w:val="0000384A"/>
    <w:rsid w:val="00005848"/>
    <w:rsid w:val="00011A1A"/>
    <w:rsid w:val="00012805"/>
    <w:rsid w:val="000251BA"/>
    <w:rsid w:val="00025332"/>
    <w:rsid w:val="00026823"/>
    <w:rsid w:val="0003032B"/>
    <w:rsid w:val="000337AB"/>
    <w:rsid w:val="00035D19"/>
    <w:rsid w:val="00042DE5"/>
    <w:rsid w:val="000432B6"/>
    <w:rsid w:val="000453A9"/>
    <w:rsid w:val="00046E69"/>
    <w:rsid w:val="00047C67"/>
    <w:rsid w:val="00053636"/>
    <w:rsid w:val="000564B6"/>
    <w:rsid w:val="00066F54"/>
    <w:rsid w:val="00071F89"/>
    <w:rsid w:val="00074912"/>
    <w:rsid w:val="00080FD3"/>
    <w:rsid w:val="00082226"/>
    <w:rsid w:val="00083C8E"/>
    <w:rsid w:val="000844F5"/>
    <w:rsid w:val="00090288"/>
    <w:rsid w:val="0009125F"/>
    <w:rsid w:val="00093639"/>
    <w:rsid w:val="00096DF1"/>
    <w:rsid w:val="000A1020"/>
    <w:rsid w:val="000A4E25"/>
    <w:rsid w:val="000A4EE8"/>
    <w:rsid w:val="000A5A4E"/>
    <w:rsid w:val="000B18A2"/>
    <w:rsid w:val="000B32BE"/>
    <w:rsid w:val="000B39C7"/>
    <w:rsid w:val="000B441E"/>
    <w:rsid w:val="000B5E1B"/>
    <w:rsid w:val="000B6E6A"/>
    <w:rsid w:val="000B77AF"/>
    <w:rsid w:val="000D16AB"/>
    <w:rsid w:val="000D2549"/>
    <w:rsid w:val="000F5638"/>
    <w:rsid w:val="00105592"/>
    <w:rsid w:val="00107535"/>
    <w:rsid w:val="00116825"/>
    <w:rsid w:val="00125172"/>
    <w:rsid w:val="00133723"/>
    <w:rsid w:val="001357A4"/>
    <w:rsid w:val="00137BF4"/>
    <w:rsid w:val="00140184"/>
    <w:rsid w:val="00140B26"/>
    <w:rsid w:val="00140BDC"/>
    <w:rsid w:val="00142072"/>
    <w:rsid w:val="00146DA1"/>
    <w:rsid w:val="00152839"/>
    <w:rsid w:val="00154051"/>
    <w:rsid w:val="001576A0"/>
    <w:rsid w:val="00163BE2"/>
    <w:rsid w:val="001649F8"/>
    <w:rsid w:val="001653AB"/>
    <w:rsid w:val="0016644C"/>
    <w:rsid w:val="0017748D"/>
    <w:rsid w:val="00182A71"/>
    <w:rsid w:val="001A058D"/>
    <w:rsid w:val="001A24ED"/>
    <w:rsid w:val="001A26C0"/>
    <w:rsid w:val="001B0684"/>
    <w:rsid w:val="001B4502"/>
    <w:rsid w:val="001B51B5"/>
    <w:rsid w:val="001B54B2"/>
    <w:rsid w:val="001D1031"/>
    <w:rsid w:val="001E0CD4"/>
    <w:rsid w:val="001E38E2"/>
    <w:rsid w:val="001E6328"/>
    <w:rsid w:val="001E6514"/>
    <w:rsid w:val="001E6941"/>
    <w:rsid w:val="00203E8F"/>
    <w:rsid w:val="00206621"/>
    <w:rsid w:val="00211347"/>
    <w:rsid w:val="00211FC6"/>
    <w:rsid w:val="00216CF1"/>
    <w:rsid w:val="00224AF0"/>
    <w:rsid w:val="00234607"/>
    <w:rsid w:val="00234985"/>
    <w:rsid w:val="002468D2"/>
    <w:rsid w:val="002543E3"/>
    <w:rsid w:val="002554C1"/>
    <w:rsid w:val="002566C0"/>
    <w:rsid w:val="0026356B"/>
    <w:rsid w:val="00265C9F"/>
    <w:rsid w:val="00265E03"/>
    <w:rsid w:val="00266874"/>
    <w:rsid w:val="00267BC2"/>
    <w:rsid w:val="00270186"/>
    <w:rsid w:val="002710BB"/>
    <w:rsid w:val="0027173E"/>
    <w:rsid w:val="00282E49"/>
    <w:rsid w:val="00287636"/>
    <w:rsid w:val="002943CA"/>
    <w:rsid w:val="0029441C"/>
    <w:rsid w:val="0029572A"/>
    <w:rsid w:val="002A4AB2"/>
    <w:rsid w:val="002A6B26"/>
    <w:rsid w:val="002A78A7"/>
    <w:rsid w:val="002B123F"/>
    <w:rsid w:val="002B21B1"/>
    <w:rsid w:val="002B2CC5"/>
    <w:rsid w:val="002B6786"/>
    <w:rsid w:val="002C1A2F"/>
    <w:rsid w:val="002C1D6A"/>
    <w:rsid w:val="002C4016"/>
    <w:rsid w:val="002C4CE7"/>
    <w:rsid w:val="002C53C3"/>
    <w:rsid w:val="002C6151"/>
    <w:rsid w:val="002D052B"/>
    <w:rsid w:val="002D09E1"/>
    <w:rsid w:val="002D1BE5"/>
    <w:rsid w:val="002D1EE9"/>
    <w:rsid w:val="002D3A25"/>
    <w:rsid w:val="002D79E3"/>
    <w:rsid w:val="002E165B"/>
    <w:rsid w:val="002E1919"/>
    <w:rsid w:val="002E5362"/>
    <w:rsid w:val="002F00F0"/>
    <w:rsid w:val="002F148F"/>
    <w:rsid w:val="002F7C87"/>
    <w:rsid w:val="00305292"/>
    <w:rsid w:val="00306028"/>
    <w:rsid w:val="003078D0"/>
    <w:rsid w:val="003112F6"/>
    <w:rsid w:val="00322560"/>
    <w:rsid w:val="00322821"/>
    <w:rsid w:val="00325A50"/>
    <w:rsid w:val="00337152"/>
    <w:rsid w:val="00344782"/>
    <w:rsid w:val="00347F5C"/>
    <w:rsid w:val="00351E72"/>
    <w:rsid w:val="0035760A"/>
    <w:rsid w:val="00363965"/>
    <w:rsid w:val="00367A40"/>
    <w:rsid w:val="00370476"/>
    <w:rsid w:val="00370E31"/>
    <w:rsid w:val="00377234"/>
    <w:rsid w:val="00381491"/>
    <w:rsid w:val="0038251E"/>
    <w:rsid w:val="00382AE3"/>
    <w:rsid w:val="0038353D"/>
    <w:rsid w:val="00383CC4"/>
    <w:rsid w:val="00384972"/>
    <w:rsid w:val="00393C58"/>
    <w:rsid w:val="003A1793"/>
    <w:rsid w:val="003A2683"/>
    <w:rsid w:val="003A7F34"/>
    <w:rsid w:val="003C02D9"/>
    <w:rsid w:val="003C15C0"/>
    <w:rsid w:val="003C6756"/>
    <w:rsid w:val="003D20BB"/>
    <w:rsid w:val="003D253A"/>
    <w:rsid w:val="003D6EB0"/>
    <w:rsid w:val="003D7965"/>
    <w:rsid w:val="003D7985"/>
    <w:rsid w:val="003E0FD8"/>
    <w:rsid w:val="003E422A"/>
    <w:rsid w:val="003E4B37"/>
    <w:rsid w:val="003E6C12"/>
    <w:rsid w:val="003F26E8"/>
    <w:rsid w:val="003F5232"/>
    <w:rsid w:val="003F55FA"/>
    <w:rsid w:val="004000FA"/>
    <w:rsid w:val="0040751A"/>
    <w:rsid w:val="00407A58"/>
    <w:rsid w:val="00413E23"/>
    <w:rsid w:val="00414976"/>
    <w:rsid w:val="00415B3B"/>
    <w:rsid w:val="0041614C"/>
    <w:rsid w:val="004172E6"/>
    <w:rsid w:val="004206BE"/>
    <w:rsid w:val="0043190B"/>
    <w:rsid w:val="004319C6"/>
    <w:rsid w:val="00433410"/>
    <w:rsid w:val="004336BE"/>
    <w:rsid w:val="00443EC6"/>
    <w:rsid w:val="004502AA"/>
    <w:rsid w:val="004564F1"/>
    <w:rsid w:val="0045799D"/>
    <w:rsid w:val="0046113C"/>
    <w:rsid w:val="004617FC"/>
    <w:rsid w:val="00461A82"/>
    <w:rsid w:val="004631E7"/>
    <w:rsid w:val="0046779E"/>
    <w:rsid w:val="00471B51"/>
    <w:rsid w:val="00472144"/>
    <w:rsid w:val="0047280E"/>
    <w:rsid w:val="0047281A"/>
    <w:rsid w:val="00473FDF"/>
    <w:rsid w:val="00480546"/>
    <w:rsid w:val="004825BB"/>
    <w:rsid w:val="00484E5D"/>
    <w:rsid w:val="004956D1"/>
    <w:rsid w:val="00497747"/>
    <w:rsid w:val="004978DD"/>
    <w:rsid w:val="004A0F08"/>
    <w:rsid w:val="004B051F"/>
    <w:rsid w:val="004B14B9"/>
    <w:rsid w:val="004B3312"/>
    <w:rsid w:val="004B7ACB"/>
    <w:rsid w:val="004C29A9"/>
    <w:rsid w:val="004C51C9"/>
    <w:rsid w:val="004D0787"/>
    <w:rsid w:val="004D1D1F"/>
    <w:rsid w:val="004D278A"/>
    <w:rsid w:val="004D3957"/>
    <w:rsid w:val="004D4578"/>
    <w:rsid w:val="004D5518"/>
    <w:rsid w:val="004D5B4F"/>
    <w:rsid w:val="004E14D8"/>
    <w:rsid w:val="004E58AE"/>
    <w:rsid w:val="004F66BD"/>
    <w:rsid w:val="004F7694"/>
    <w:rsid w:val="00502C29"/>
    <w:rsid w:val="00511DD7"/>
    <w:rsid w:val="0051375E"/>
    <w:rsid w:val="00517141"/>
    <w:rsid w:val="00530E68"/>
    <w:rsid w:val="005375E1"/>
    <w:rsid w:val="00537C2C"/>
    <w:rsid w:val="00540C80"/>
    <w:rsid w:val="00543FDA"/>
    <w:rsid w:val="00555E72"/>
    <w:rsid w:val="00556D69"/>
    <w:rsid w:val="005572E4"/>
    <w:rsid w:val="0056022E"/>
    <w:rsid w:val="00562859"/>
    <w:rsid w:val="005651B2"/>
    <w:rsid w:val="00565665"/>
    <w:rsid w:val="00572A31"/>
    <w:rsid w:val="00573694"/>
    <w:rsid w:val="00582B3E"/>
    <w:rsid w:val="0058367B"/>
    <w:rsid w:val="0058390E"/>
    <w:rsid w:val="0059411A"/>
    <w:rsid w:val="0059636F"/>
    <w:rsid w:val="00596865"/>
    <w:rsid w:val="005A20FC"/>
    <w:rsid w:val="005A2A1B"/>
    <w:rsid w:val="005A42AC"/>
    <w:rsid w:val="005A797E"/>
    <w:rsid w:val="005B33E2"/>
    <w:rsid w:val="005C4D06"/>
    <w:rsid w:val="005C5467"/>
    <w:rsid w:val="005D03A2"/>
    <w:rsid w:val="005D2C0E"/>
    <w:rsid w:val="005D2D4F"/>
    <w:rsid w:val="005D4950"/>
    <w:rsid w:val="005E0711"/>
    <w:rsid w:val="005E2A3C"/>
    <w:rsid w:val="005E6F46"/>
    <w:rsid w:val="005F19ED"/>
    <w:rsid w:val="005F1C90"/>
    <w:rsid w:val="005F475F"/>
    <w:rsid w:val="005F49E0"/>
    <w:rsid w:val="005F5411"/>
    <w:rsid w:val="005F722C"/>
    <w:rsid w:val="005F7BD0"/>
    <w:rsid w:val="00603D17"/>
    <w:rsid w:val="00604C6A"/>
    <w:rsid w:val="00606B70"/>
    <w:rsid w:val="0061293A"/>
    <w:rsid w:val="00616689"/>
    <w:rsid w:val="00622696"/>
    <w:rsid w:val="00630165"/>
    <w:rsid w:val="00630729"/>
    <w:rsid w:val="0063759B"/>
    <w:rsid w:val="00644F0A"/>
    <w:rsid w:val="00646515"/>
    <w:rsid w:val="00650FDB"/>
    <w:rsid w:val="006552C3"/>
    <w:rsid w:val="006562E9"/>
    <w:rsid w:val="006639F3"/>
    <w:rsid w:val="006649BB"/>
    <w:rsid w:val="00667BA6"/>
    <w:rsid w:val="006736C3"/>
    <w:rsid w:val="00675F54"/>
    <w:rsid w:val="00676221"/>
    <w:rsid w:val="00676821"/>
    <w:rsid w:val="006806F7"/>
    <w:rsid w:val="00684761"/>
    <w:rsid w:val="0069673D"/>
    <w:rsid w:val="006A155B"/>
    <w:rsid w:val="006A586A"/>
    <w:rsid w:val="006A5E2E"/>
    <w:rsid w:val="006B1A07"/>
    <w:rsid w:val="006B21DC"/>
    <w:rsid w:val="006B463D"/>
    <w:rsid w:val="006B67CE"/>
    <w:rsid w:val="006D2303"/>
    <w:rsid w:val="006D2BEF"/>
    <w:rsid w:val="006D698E"/>
    <w:rsid w:val="006D7C54"/>
    <w:rsid w:val="006E6670"/>
    <w:rsid w:val="006F29F0"/>
    <w:rsid w:val="006F31AC"/>
    <w:rsid w:val="006F31E9"/>
    <w:rsid w:val="006F581D"/>
    <w:rsid w:val="0070197A"/>
    <w:rsid w:val="00703F50"/>
    <w:rsid w:val="00710848"/>
    <w:rsid w:val="00713D52"/>
    <w:rsid w:val="0072159A"/>
    <w:rsid w:val="00721CBE"/>
    <w:rsid w:val="00727F8A"/>
    <w:rsid w:val="00731A07"/>
    <w:rsid w:val="00731A33"/>
    <w:rsid w:val="00731FBF"/>
    <w:rsid w:val="00732369"/>
    <w:rsid w:val="007403F7"/>
    <w:rsid w:val="00744985"/>
    <w:rsid w:val="0074729E"/>
    <w:rsid w:val="00751997"/>
    <w:rsid w:val="00752F00"/>
    <w:rsid w:val="00754BE6"/>
    <w:rsid w:val="00763E16"/>
    <w:rsid w:val="00764F71"/>
    <w:rsid w:val="007659DB"/>
    <w:rsid w:val="00765A94"/>
    <w:rsid w:val="0076623C"/>
    <w:rsid w:val="00770E74"/>
    <w:rsid w:val="00773DBA"/>
    <w:rsid w:val="00774799"/>
    <w:rsid w:val="007767AD"/>
    <w:rsid w:val="00776E2A"/>
    <w:rsid w:val="0078445C"/>
    <w:rsid w:val="00787DD0"/>
    <w:rsid w:val="00791DE7"/>
    <w:rsid w:val="00793551"/>
    <w:rsid w:val="00795580"/>
    <w:rsid w:val="00796D3F"/>
    <w:rsid w:val="007A3D7C"/>
    <w:rsid w:val="007A3E3B"/>
    <w:rsid w:val="007A53DA"/>
    <w:rsid w:val="007C1D03"/>
    <w:rsid w:val="007C219B"/>
    <w:rsid w:val="007C3AFC"/>
    <w:rsid w:val="007C3B7F"/>
    <w:rsid w:val="007C7F4C"/>
    <w:rsid w:val="007D08BD"/>
    <w:rsid w:val="007D0CBB"/>
    <w:rsid w:val="007D4C3C"/>
    <w:rsid w:val="007D66D0"/>
    <w:rsid w:val="007D6B98"/>
    <w:rsid w:val="007D6E8D"/>
    <w:rsid w:val="007E1E8D"/>
    <w:rsid w:val="007E2FF7"/>
    <w:rsid w:val="007E60EA"/>
    <w:rsid w:val="007F332C"/>
    <w:rsid w:val="007F687E"/>
    <w:rsid w:val="007F6BF2"/>
    <w:rsid w:val="0081161F"/>
    <w:rsid w:val="00812688"/>
    <w:rsid w:val="00824C18"/>
    <w:rsid w:val="00831452"/>
    <w:rsid w:val="00831EC5"/>
    <w:rsid w:val="008339A6"/>
    <w:rsid w:val="00840F8A"/>
    <w:rsid w:val="00841D0A"/>
    <w:rsid w:val="0084583A"/>
    <w:rsid w:val="00847296"/>
    <w:rsid w:val="00854262"/>
    <w:rsid w:val="008678A8"/>
    <w:rsid w:val="00872425"/>
    <w:rsid w:val="00873DC3"/>
    <w:rsid w:val="00874BD8"/>
    <w:rsid w:val="008773A2"/>
    <w:rsid w:val="00877CCA"/>
    <w:rsid w:val="008855C7"/>
    <w:rsid w:val="008911C7"/>
    <w:rsid w:val="008936F4"/>
    <w:rsid w:val="008973AB"/>
    <w:rsid w:val="008A1859"/>
    <w:rsid w:val="008A3E3B"/>
    <w:rsid w:val="008A4953"/>
    <w:rsid w:val="008C3E03"/>
    <w:rsid w:val="008C3F85"/>
    <w:rsid w:val="008D34DC"/>
    <w:rsid w:val="008E06A9"/>
    <w:rsid w:val="008E609C"/>
    <w:rsid w:val="008F00AD"/>
    <w:rsid w:val="008F1A81"/>
    <w:rsid w:val="008F483D"/>
    <w:rsid w:val="008F4AFD"/>
    <w:rsid w:val="008F5528"/>
    <w:rsid w:val="008F5B0E"/>
    <w:rsid w:val="00901361"/>
    <w:rsid w:val="0090202D"/>
    <w:rsid w:val="0090727B"/>
    <w:rsid w:val="009115CD"/>
    <w:rsid w:val="009132B0"/>
    <w:rsid w:val="0091756D"/>
    <w:rsid w:val="00920193"/>
    <w:rsid w:val="00921B25"/>
    <w:rsid w:val="0092274A"/>
    <w:rsid w:val="00923914"/>
    <w:rsid w:val="00924128"/>
    <w:rsid w:val="00925F72"/>
    <w:rsid w:val="00927234"/>
    <w:rsid w:val="00930FEC"/>
    <w:rsid w:val="00932195"/>
    <w:rsid w:val="0093642D"/>
    <w:rsid w:val="00941475"/>
    <w:rsid w:val="0094194A"/>
    <w:rsid w:val="00941EDD"/>
    <w:rsid w:val="00943EC0"/>
    <w:rsid w:val="00944BE8"/>
    <w:rsid w:val="00944C86"/>
    <w:rsid w:val="0094595E"/>
    <w:rsid w:val="009516ED"/>
    <w:rsid w:val="009523DE"/>
    <w:rsid w:val="0095746A"/>
    <w:rsid w:val="00961E27"/>
    <w:rsid w:val="009659EF"/>
    <w:rsid w:val="0097171D"/>
    <w:rsid w:val="00973572"/>
    <w:rsid w:val="00974F28"/>
    <w:rsid w:val="00976D8F"/>
    <w:rsid w:val="00976EBC"/>
    <w:rsid w:val="009770C6"/>
    <w:rsid w:val="009778E8"/>
    <w:rsid w:val="009817D1"/>
    <w:rsid w:val="00984786"/>
    <w:rsid w:val="009944B2"/>
    <w:rsid w:val="00994BF7"/>
    <w:rsid w:val="009957F9"/>
    <w:rsid w:val="009975F0"/>
    <w:rsid w:val="009A531C"/>
    <w:rsid w:val="009A7E8E"/>
    <w:rsid w:val="009C01BE"/>
    <w:rsid w:val="009C1A90"/>
    <w:rsid w:val="009C78DB"/>
    <w:rsid w:val="009D3C01"/>
    <w:rsid w:val="009D42E7"/>
    <w:rsid w:val="009D469B"/>
    <w:rsid w:val="009E00BC"/>
    <w:rsid w:val="009E66CA"/>
    <w:rsid w:val="009E7D57"/>
    <w:rsid w:val="009F7106"/>
    <w:rsid w:val="00A03848"/>
    <w:rsid w:val="00A050F9"/>
    <w:rsid w:val="00A06903"/>
    <w:rsid w:val="00A0712D"/>
    <w:rsid w:val="00A16A3C"/>
    <w:rsid w:val="00A16F04"/>
    <w:rsid w:val="00A172FD"/>
    <w:rsid w:val="00A272C4"/>
    <w:rsid w:val="00A43C5B"/>
    <w:rsid w:val="00A448DB"/>
    <w:rsid w:val="00A44EC3"/>
    <w:rsid w:val="00A53B9B"/>
    <w:rsid w:val="00A60247"/>
    <w:rsid w:val="00A62F10"/>
    <w:rsid w:val="00A640FC"/>
    <w:rsid w:val="00A7014F"/>
    <w:rsid w:val="00A70F96"/>
    <w:rsid w:val="00A72FEF"/>
    <w:rsid w:val="00A75086"/>
    <w:rsid w:val="00A75AB3"/>
    <w:rsid w:val="00A77620"/>
    <w:rsid w:val="00A81C03"/>
    <w:rsid w:val="00A85041"/>
    <w:rsid w:val="00A86428"/>
    <w:rsid w:val="00A87E88"/>
    <w:rsid w:val="00A9196E"/>
    <w:rsid w:val="00A95B78"/>
    <w:rsid w:val="00AA31C7"/>
    <w:rsid w:val="00AB4282"/>
    <w:rsid w:val="00AB5499"/>
    <w:rsid w:val="00AC6E68"/>
    <w:rsid w:val="00AC73B8"/>
    <w:rsid w:val="00AD2A23"/>
    <w:rsid w:val="00AE19A8"/>
    <w:rsid w:val="00AE3ADA"/>
    <w:rsid w:val="00AE7392"/>
    <w:rsid w:val="00B01D08"/>
    <w:rsid w:val="00B06B0F"/>
    <w:rsid w:val="00B101C5"/>
    <w:rsid w:val="00B10A10"/>
    <w:rsid w:val="00B11351"/>
    <w:rsid w:val="00B11CB8"/>
    <w:rsid w:val="00B22852"/>
    <w:rsid w:val="00B24433"/>
    <w:rsid w:val="00B36599"/>
    <w:rsid w:val="00B37202"/>
    <w:rsid w:val="00B375AA"/>
    <w:rsid w:val="00B4152C"/>
    <w:rsid w:val="00B41DF3"/>
    <w:rsid w:val="00B42BD3"/>
    <w:rsid w:val="00B4575B"/>
    <w:rsid w:val="00B46F96"/>
    <w:rsid w:val="00B47D92"/>
    <w:rsid w:val="00B50EFA"/>
    <w:rsid w:val="00B55788"/>
    <w:rsid w:val="00B55A1F"/>
    <w:rsid w:val="00B57ECF"/>
    <w:rsid w:val="00B64738"/>
    <w:rsid w:val="00B6703E"/>
    <w:rsid w:val="00B70215"/>
    <w:rsid w:val="00B71D46"/>
    <w:rsid w:val="00B916E5"/>
    <w:rsid w:val="00B93B9E"/>
    <w:rsid w:val="00B972E1"/>
    <w:rsid w:val="00BA0FC6"/>
    <w:rsid w:val="00BA3F5F"/>
    <w:rsid w:val="00BA5593"/>
    <w:rsid w:val="00BA7C1A"/>
    <w:rsid w:val="00BB1046"/>
    <w:rsid w:val="00BB2239"/>
    <w:rsid w:val="00BC6E44"/>
    <w:rsid w:val="00BD2A10"/>
    <w:rsid w:val="00BE00E2"/>
    <w:rsid w:val="00BE6338"/>
    <w:rsid w:val="00BF7455"/>
    <w:rsid w:val="00C020C4"/>
    <w:rsid w:val="00C06C36"/>
    <w:rsid w:val="00C22A00"/>
    <w:rsid w:val="00C2349B"/>
    <w:rsid w:val="00C27CCA"/>
    <w:rsid w:val="00C37C2C"/>
    <w:rsid w:val="00C41438"/>
    <w:rsid w:val="00C42EF5"/>
    <w:rsid w:val="00C447CA"/>
    <w:rsid w:val="00C52B78"/>
    <w:rsid w:val="00C565D1"/>
    <w:rsid w:val="00C625F7"/>
    <w:rsid w:val="00C63AFF"/>
    <w:rsid w:val="00C66C5B"/>
    <w:rsid w:val="00C74B7B"/>
    <w:rsid w:val="00C87986"/>
    <w:rsid w:val="00C91733"/>
    <w:rsid w:val="00C93631"/>
    <w:rsid w:val="00C937B7"/>
    <w:rsid w:val="00C9448A"/>
    <w:rsid w:val="00C95B18"/>
    <w:rsid w:val="00CA17D4"/>
    <w:rsid w:val="00CA468B"/>
    <w:rsid w:val="00CA529E"/>
    <w:rsid w:val="00CA632A"/>
    <w:rsid w:val="00CB58DF"/>
    <w:rsid w:val="00CC1001"/>
    <w:rsid w:val="00CC2BB8"/>
    <w:rsid w:val="00CC48C4"/>
    <w:rsid w:val="00CC4E60"/>
    <w:rsid w:val="00CC55CD"/>
    <w:rsid w:val="00CC717B"/>
    <w:rsid w:val="00CD0E93"/>
    <w:rsid w:val="00CD1032"/>
    <w:rsid w:val="00CE3158"/>
    <w:rsid w:val="00CE5DD1"/>
    <w:rsid w:val="00CE7654"/>
    <w:rsid w:val="00CF30AD"/>
    <w:rsid w:val="00CF4DAA"/>
    <w:rsid w:val="00CF6313"/>
    <w:rsid w:val="00CF7ACA"/>
    <w:rsid w:val="00D023E5"/>
    <w:rsid w:val="00D03030"/>
    <w:rsid w:val="00D16F72"/>
    <w:rsid w:val="00D20833"/>
    <w:rsid w:val="00D32026"/>
    <w:rsid w:val="00D333FD"/>
    <w:rsid w:val="00D3657C"/>
    <w:rsid w:val="00D477BA"/>
    <w:rsid w:val="00D515A8"/>
    <w:rsid w:val="00D649E9"/>
    <w:rsid w:val="00D66382"/>
    <w:rsid w:val="00D670C7"/>
    <w:rsid w:val="00D67838"/>
    <w:rsid w:val="00D706A3"/>
    <w:rsid w:val="00D70D2C"/>
    <w:rsid w:val="00D70D2E"/>
    <w:rsid w:val="00D73402"/>
    <w:rsid w:val="00D76F20"/>
    <w:rsid w:val="00D800C3"/>
    <w:rsid w:val="00D8188B"/>
    <w:rsid w:val="00D81CE3"/>
    <w:rsid w:val="00D834E3"/>
    <w:rsid w:val="00D862AD"/>
    <w:rsid w:val="00D86626"/>
    <w:rsid w:val="00D93F6D"/>
    <w:rsid w:val="00D94ABB"/>
    <w:rsid w:val="00D94E97"/>
    <w:rsid w:val="00DA6B1F"/>
    <w:rsid w:val="00DC0AB5"/>
    <w:rsid w:val="00DC5F73"/>
    <w:rsid w:val="00DC69BF"/>
    <w:rsid w:val="00DD0FA2"/>
    <w:rsid w:val="00DD2084"/>
    <w:rsid w:val="00DD4E33"/>
    <w:rsid w:val="00DD722D"/>
    <w:rsid w:val="00DE1BF9"/>
    <w:rsid w:val="00DE575A"/>
    <w:rsid w:val="00DE6110"/>
    <w:rsid w:val="00DE6A00"/>
    <w:rsid w:val="00DE7668"/>
    <w:rsid w:val="00DF0D61"/>
    <w:rsid w:val="00DF7BF9"/>
    <w:rsid w:val="00E02E77"/>
    <w:rsid w:val="00E05D79"/>
    <w:rsid w:val="00E05F06"/>
    <w:rsid w:val="00E11764"/>
    <w:rsid w:val="00E1198A"/>
    <w:rsid w:val="00E20D58"/>
    <w:rsid w:val="00E251ED"/>
    <w:rsid w:val="00E269F9"/>
    <w:rsid w:val="00E26C34"/>
    <w:rsid w:val="00E32318"/>
    <w:rsid w:val="00E37B94"/>
    <w:rsid w:val="00E41B7C"/>
    <w:rsid w:val="00E46353"/>
    <w:rsid w:val="00E4748F"/>
    <w:rsid w:val="00E5582F"/>
    <w:rsid w:val="00E56737"/>
    <w:rsid w:val="00E604DF"/>
    <w:rsid w:val="00E606CE"/>
    <w:rsid w:val="00E62B34"/>
    <w:rsid w:val="00E62E6B"/>
    <w:rsid w:val="00E633FF"/>
    <w:rsid w:val="00E64D2C"/>
    <w:rsid w:val="00E661EC"/>
    <w:rsid w:val="00E700C8"/>
    <w:rsid w:val="00E7281C"/>
    <w:rsid w:val="00E73CA6"/>
    <w:rsid w:val="00E76334"/>
    <w:rsid w:val="00E766F3"/>
    <w:rsid w:val="00E77158"/>
    <w:rsid w:val="00E771FF"/>
    <w:rsid w:val="00E80F5E"/>
    <w:rsid w:val="00E81989"/>
    <w:rsid w:val="00E83ADF"/>
    <w:rsid w:val="00EA5C91"/>
    <w:rsid w:val="00EA5DED"/>
    <w:rsid w:val="00EA6890"/>
    <w:rsid w:val="00EB0075"/>
    <w:rsid w:val="00EB031F"/>
    <w:rsid w:val="00EB3023"/>
    <w:rsid w:val="00EB4218"/>
    <w:rsid w:val="00EB673C"/>
    <w:rsid w:val="00EB6ACF"/>
    <w:rsid w:val="00ED26DE"/>
    <w:rsid w:val="00ED2836"/>
    <w:rsid w:val="00EE00E6"/>
    <w:rsid w:val="00EE2129"/>
    <w:rsid w:val="00EF181A"/>
    <w:rsid w:val="00F03ABA"/>
    <w:rsid w:val="00F04E9D"/>
    <w:rsid w:val="00F07CCC"/>
    <w:rsid w:val="00F13CCD"/>
    <w:rsid w:val="00F15035"/>
    <w:rsid w:val="00F3043C"/>
    <w:rsid w:val="00F32575"/>
    <w:rsid w:val="00F33598"/>
    <w:rsid w:val="00F417B1"/>
    <w:rsid w:val="00F4309C"/>
    <w:rsid w:val="00F444EA"/>
    <w:rsid w:val="00F5468B"/>
    <w:rsid w:val="00F644FC"/>
    <w:rsid w:val="00F658EB"/>
    <w:rsid w:val="00F66F53"/>
    <w:rsid w:val="00F70631"/>
    <w:rsid w:val="00F8422E"/>
    <w:rsid w:val="00F86A06"/>
    <w:rsid w:val="00F86E1C"/>
    <w:rsid w:val="00F9282F"/>
    <w:rsid w:val="00F92A8F"/>
    <w:rsid w:val="00F94099"/>
    <w:rsid w:val="00F94332"/>
    <w:rsid w:val="00F95F27"/>
    <w:rsid w:val="00F97B2D"/>
    <w:rsid w:val="00FA1925"/>
    <w:rsid w:val="00FA1EE0"/>
    <w:rsid w:val="00FA2261"/>
    <w:rsid w:val="00FA2762"/>
    <w:rsid w:val="00FA2F9A"/>
    <w:rsid w:val="00FB430E"/>
    <w:rsid w:val="00FC18D6"/>
    <w:rsid w:val="00FC1DCA"/>
    <w:rsid w:val="00FC4351"/>
    <w:rsid w:val="00FC470B"/>
    <w:rsid w:val="00FC484C"/>
    <w:rsid w:val="00FC5C58"/>
    <w:rsid w:val="00FC6DA8"/>
    <w:rsid w:val="00FC749E"/>
    <w:rsid w:val="00FD1021"/>
    <w:rsid w:val="00FE1E85"/>
    <w:rsid w:val="00FE2C4D"/>
    <w:rsid w:val="00FE526A"/>
    <w:rsid w:val="00FF2198"/>
    <w:rsid w:val="00FF3A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F47EF3"/>
  <w15:docId w15:val="{7DAA62D2-3CC0-6A4F-A961-D9CA948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022E"/>
    <w:pPr>
      <w:spacing w:after="200" w:line="288" w:lineRule="auto"/>
      <w:ind w:left="1418"/>
    </w:pPr>
    <w:rPr>
      <w:rFonts w:ascii="Lucida Sans" w:hAnsi="Lucida Sans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382AE3"/>
    <w:pPr>
      <w:keepNext/>
      <w:numPr>
        <w:numId w:val="2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A16F04"/>
    <w:pPr>
      <w:keepLines/>
      <w:numPr>
        <w:ilvl w:val="1"/>
      </w:numPr>
      <w:spacing w:before="300" w:after="40"/>
      <w:ind w:left="1418" w:hanging="1418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9957F9"/>
    <w:pPr>
      <w:numPr>
        <w:ilvl w:val="2"/>
      </w:numPr>
      <w:spacing w:after="20"/>
      <w:ind w:left="1588" w:hanging="1418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9957F9"/>
    <w:pPr>
      <w:numPr>
        <w:ilvl w:val="3"/>
      </w:numPr>
      <w:ind w:left="1418" w:hanging="1418"/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qFormat/>
    <w:rsid w:val="005B33E2"/>
    <w:pPr>
      <w:numPr>
        <w:ilvl w:val="4"/>
      </w:numPr>
      <w:tabs>
        <w:tab w:val="clear" w:pos="1418"/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qFormat/>
    <w:rsid w:val="003E422A"/>
    <w:p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8F483D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2A6B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16F04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957F9"/>
    <w:rPr>
      <w:rFonts w:ascii="Lucida Sans" w:eastAsiaTheme="majorEastAsia" w:hAnsi="Lucida Sans" w:cstheme="majorBidi"/>
      <w:b/>
      <w:kern w:val="3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9957F9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5B33E2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422A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paragraph" w:customStyle="1" w:styleId="NotizEbene61">
    <w:name w:val="Notiz Ebene 61"/>
    <w:basedOn w:val="Standard"/>
    <w:rsid w:val="008F483D"/>
    <w:pPr>
      <w:keepNext/>
      <w:tabs>
        <w:tab w:val="num" w:pos="3600"/>
      </w:tabs>
      <w:spacing w:after="0"/>
      <w:ind w:left="3960" w:hanging="360"/>
      <w:contextualSpacing/>
      <w:outlineLvl w:val="5"/>
    </w:pPr>
    <w:rPr>
      <w:rFonts w:ascii="Verdana" w:eastAsia="MS Gothic" w:hAnsi="Verdana"/>
    </w:rPr>
  </w:style>
  <w:style w:type="character" w:customStyle="1" w:styleId="berschrift7Zchn">
    <w:name w:val="Überschrift 7 Zchn"/>
    <w:basedOn w:val="Absatz-Standardschriftart"/>
    <w:link w:val="berschrift7"/>
    <w:rsid w:val="008F483D"/>
    <w:rPr>
      <w:rFonts w:ascii="Lucida Sans" w:eastAsiaTheme="majorEastAsia" w:hAnsi="Lucida Sans" w:cstheme="majorBidi"/>
      <w:i/>
      <w:iCs/>
      <w:sz w:val="18"/>
    </w:rPr>
  </w:style>
  <w:style w:type="character" w:customStyle="1" w:styleId="berschrift9Zchn">
    <w:name w:val="Überschrift 9 Zchn"/>
    <w:basedOn w:val="Absatz-Standardschriftart"/>
    <w:link w:val="berschrift9"/>
    <w:rsid w:val="002A6B26"/>
    <w:rPr>
      <w:rFonts w:asciiTheme="majorHAnsi" w:eastAsiaTheme="majorEastAsia" w:hAnsiTheme="majorHAnsi" w:cstheme="majorBidi"/>
      <w:i/>
      <w:iCs/>
      <w:color w:val="363636" w:themeColor="text1" w:themeTint="C9"/>
      <w:spacing w:val="2"/>
      <w:sz w:val="20"/>
      <w:szCs w:val="20"/>
    </w:rPr>
  </w:style>
  <w:style w:type="character" w:customStyle="1" w:styleId="Absatz-Standardschriftart1">
    <w:name w:val="Absatz-Standardschriftart1"/>
    <w:rsid w:val="001F1931"/>
  </w:style>
  <w:style w:type="paragraph" w:styleId="Kopfzeile">
    <w:name w:val="header"/>
    <w:basedOn w:val="Standard"/>
    <w:link w:val="KopfzeileZchn"/>
    <w:rsid w:val="00630729"/>
    <w:pPr>
      <w:tabs>
        <w:tab w:val="center" w:pos="4703"/>
        <w:tab w:val="right" w:pos="9406"/>
      </w:tabs>
      <w:spacing w:after="0" w:line="240" w:lineRule="auto"/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630729"/>
    <w:rPr>
      <w:rFonts w:ascii="Lucida Sans" w:hAnsi="Lucida Sans"/>
      <w:sz w:val="16"/>
    </w:rPr>
  </w:style>
  <w:style w:type="paragraph" w:styleId="Fuzeile">
    <w:name w:val="footer"/>
    <w:basedOn w:val="Kopfzeile"/>
    <w:link w:val="FuzeileZchn"/>
    <w:rsid w:val="001B4502"/>
  </w:style>
  <w:style w:type="character" w:customStyle="1" w:styleId="FuzeileZchn">
    <w:name w:val="Fußzeile Zchn"/>
    <w:basedOn w:val="Absatz-Standardschriftart"/>
    <w:link w:val="Fuzeile"/>
    <w:rsid w:val="001B4502"/>
    <w:rPr>
      <w:rFonts w:ascii="Lucida Sans" w:hAnsi="Lucida Sans"/>
      <w:spacing w:val="2"/>
      <w:sz w:val="16"/>
    </w:rPr>
  </w:style>
  <w:style w:type="character" w:styleId="Seitenzahl">
    <w:name w:val="page number"/>
    <w:basedOn w:val="KopfzeileZchn"/>
    <w:rsid w:val="001B4502"/>
    <w:rPr>
      <w:rFonts w:ascii="Lucida Sans" w:hAnsi="Lucida Sans"/>
      <w:sz w:val="16"/>
    </w:rPr>
  </w:style>
  <w:style w:type="paragraph" w:customStyle="1" w:styleId="TitelHintergrund">
    <w:name w:val="Titel_Hintergrund"/>
    <w:basedOn w:val="Standard"/>
    <w:rsid w:val="00FF3AB1"/>
    <w:pPr>
      <w:ind w:left="0"/>
    </w:pPr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paragraph" w:styleId="Titel">
    <w:name w:val="Title"/>
    <w:basedOn w:val="Standard"/>
    <w:next w:val="Standard"/>
    <w:link w:val="TitelZchn"/>
    <w:rsid w:val="006806F7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6806F7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table" w:styleId="Tabellenraster">
    <w:name w:val="Table Grid"/>
    <w:basedOn w:val="NormaleTabelle"/>
    <w:rsid w:val="00D030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LTextklein">
    <w:name w:val="LL_Text_klein"/>
    <w:basedOn w:val="Standard"/>
    <w:qFormat/>
    <w:rsid w:val="00C06C36"/>
    <w:pPr>
      <w:spacing w:before="120" w:after="60" w:line="264" w:lineRule="auto"/>
      <w:ind w:left="113" w:right="113"/>
    </w:pPr>
    <w:rPr>
      <w:sz w:val="14"/>
    </w:rPr>
  </w:style>
  <w:style w:type="paragraph" w:customStyle="1" w:styleId="LLTabelleKopfzeile">
    <w:name w:val="LL_Tabelle_Kopfzeile"/>
    <w:basedOn w:val="Standard"/>
    <w:link w:val="LLTabelleKopfzeileZchn"/>
    <w:qFormat/>
    <w:rsid w:val="00A87E88"/>
    <w:pPr>
      <w:spacing w:before="120" w:after="120" w:line="240" w:lineRule="auto"/>
      <w:ind w:left="113" w:right="113"/>
    </w:pPr>
    <w:rPr>
      <w:b/>
      <w:bCs/>
    </w:rPr>
  </w:style>
  <w:style w:type="paragraph" w:customStyle="1" w:styleId="LLTabelleLevel">
    <w:name w:val="LL_Tabelle_Level"/>
    <w:basedOn w:val="LLTabelleKopfzeile"/>
    <w:qFormat/>
    <w:rsid w:val="00F07CCC"/>
    <w:rPr>
      <w:sz w:val="36"/>
    </w:rPr>
  </w:style>
  <w:style w:type="paragraph" w:customStyle="1" w:styleId="LLTabelleStandard">
    <w:name w:val="LL_Tabelle_Standard"/>
    <w:basedOn w:val="Standard"/>
    <w:link w:val="LLTabelleStandardZchn"/>
    <w:qFormat/>
    <w:rsid w:val="00B4152C"/>
    <w:pPr>
      <w:spacing w:after="0"/>
      <w:ind w:left="113" w:right="113"/>
    </w:pPr>
  </w:style>
  <w:style w:type="table" w:customStyle="1" w:styleId="LLTabelleOrange">
    <w:name w:val="LL_Tabelle_Orange"/>
    <w:basedOn w:val="NormaleTabelle"/>
    <w:qFormat/>
    <w:rsid w:val="006D7C54"/>
    <w:pPr>
      <w:spacing w:before="120" w:after="120" w:line="264" w:lineRule="auto"/>
      <w:ind w:left="113" w:right="113"/>
    </w:pPr>
    <w:rPr>
      <w:rFonts w:ascii="Lucida Sans" w:hAnsi="Lucida Sans"/>
      <w:sz w:val="18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styleId="TabelleEinfach1">
    <w:name w:val="Table Simple 1"/>
    <w:basedOn w:val="NormaleTabelle"/>
    <w:rsid w:val="002D052B"/>
    <w:pPr>
      <w:spacing w:after="284" w:line="312" w:lineRule="auto"/>
      <w:ind w:left="170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65665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  <w:lang w:eastAsia="de-DE"/>
    </w:rPr>
  </w:style>
  <w:style w:type="table" w:styleId="TabelleAktuell">
    <w:name w:val="Table Contemporary"/>
    <w:basedOn w:val="NormaleTabelle"/>
    <w:rsid w:val="008855C7"/>
    <w:pPr>
      <w:spacing w:after="284" w:line="312" w:lineRule="auto"/>
      <w:ind w:left="170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Verzeichnis1">
    <w:name w:val="toc 1"/>
    <w:basedOn w:val="Standard"/>
    <w:next w:val="Standard"/>
    <w:uiPriority w:val="39"/>
    <w:rsid w:val="00DE575A"/>
    <w:pPr>
      <w:tabs>
        <w:tab w:val="right" w:pos="765"/>
        <w:tab w:val="right" w:leader="dot" w:pos="9061"/>
      </w:tabs>
      <w:spacing w:before="300" w:after="0"/>
      <w:ind w:left="851" w:hanging="851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C74B7B"/>
    <w:pPr>
      <w:tabs>
        <w:tab w:val="left" w:pos="768"/>
        <w:tab w:val="right" w:leader="dot" w:pos="9061"/>
      </w:tabs>
      <w:spacing w:before="140" w:after="0"/>
      <w:ind w:left="851" w:hanging="851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C74B7B"/>
    <w:pPr>
      <w:tabs>
        <w:tab w:val="right" w:pos="765"/>
        <w:tab w:val="right" w:leader="dot" w:pos="9061"/>
      </w:tabs>
      <w:spacing w:after="0"/>
      <w:ind w:left="907" w:hanging="737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BF7455"/>
    <w:pPr>
      <w:tabs>
        <w:tab w:val="left" w:pos="765"/>
        <w:tab w:val="right" w:leader="dot" w:pos="9061"/>
      </w:tabs>
      <w:spacing w:after="0"/>
      <w:ind w:left="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0B32BE"/>
    <w:pPr>
      <w:tabs>
        <w:tab w:val="left" w:pos="567"/>
        <w:tab w:val="left" w:pos="851"/>
        <w:tab w:val="left" w:pos="1134"/>
        <w:tab w:val="left" w:pos="1418"/>
      </w:tabs>
      <w:spacing w:after="0"/>
      <w:ind w:left="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0B32BE"/>
    <w:pPr>
      <w:tabs>
        <w:tab w:val="left" w:pos="567"/>
        <w:tab w:val="left" w:pos="851"/>
        <w:tab w:val="left" w:pos="1134"/>
        <w:tab w:val="left" w:pos="1418"/>
        <w:tab w:val="left" w:pos="1701"/>
      </w:tabs>
      <w:spacing w:after="0"/>
      <w:ind w:left="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FC484C"/>
    <w:pPr>
      <w:spacing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FC484C"/>
    <w:pPr>
      <w:spacing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FC484C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rsid w:val="00831452"/>
    <w:rPr>
      <w:color w:val="0000FF"/>
      <w:u w:val="single"/>
    </w:rPr>
  </w:style>
  <w:style w:type="paragraph" w:customStyle="1" w:styleId="Ergnzungshinweis">
    <w:name w:val="Ergänzungshinweis"/>
    <w:basedOn w:val="Standard"/>
    <w:qFormat/>
    <w:rsid w:val="009E00BC"/>
    <w:rPr>
      <w:b/>
      <w:color w:val="FF0000"/>
    </w:rPr>
  </w:style>
  <w:style w:type="paragraph" w:styleId="Listenabsatz">
    <w:name w:val="List Paragraph"/>
    <w:basedOn w:val="Standard"/>
    <w:autoRedefine/>
    <w:uiPriority w:val="34"/>
    <w:qFormat/>
    <w:rsid w:val="00F94099"/>
    <w:pPr>
      <w:numPr>
        <w:numId w:val="31"/>
      </w:numPr>
      <w:contextualSpacing/>
    </w:pPr>
  </w:style>
  <w:style w:type="table" w:customStyle="1" w:styleId="LLTabelleEvidenz">
    <w:name w:val="LL_Tabelle_Evidenz"/>
    <w:basedOn w:val="NormaleTabelle"/>
    <w:qFormat/>
    <w:rsid w:val="006D7C54"/>
    <w:rPr>
      <w:rFonts w:ascii="Lucida Sans" w:hAnsi="Lucida Sans"/>
      <w:sz w:val="16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Lucida Sans" w:hAnsi="Lucida Sans"/>
        <w:b/>
        <w:sz w:val="16"/>
      </w:rPr>
      <w:tblPr/>
      <w:trPr>
        <w:tblHeader/>
      </w:trPr>
      <w:tcPr>
        <w:shd w:val="clear" w:color="auto" w:fill="F7BF66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CEACC"/>
      </w:tcPr>
    </w:tblStylePr>
  </w:style>
  <w:style w:type="paragraph" w:styleId="Sprechblasentext">
    <w:name w:val="Balloon Text"/>
    <w:basedOn w:val="Standard"/>
    <w:link w:val="SprechblasentextZchn"/>
    <w:rsid w:val="00B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1D08"/>
    <w:rPr>
      <w:rFonts w:ascii="Tahoma" w:hAnsi="Tahoma" w:cs="Tahoma"/>
      <w:sz w:val="16"/>
      <w:szCs w:val="16"/>
    </w:rPr>
  </w:style>
  <w:style w:type="paragraph" w:customStyle="1" w:styleId="LLTabelle8pt">
    <w:name w:val="LL_Tabelle_8pt"/>
    <w:basedOn w:val="LLTabelleStandard"/>
    <w:qFormat/>
    <w:rsid w:val="00C06C36"/>
    <w:rPr>
      <w:sz w:val="16"/>
    </w:rPr>
  </w:style>
  <w:style w:type="character" w:styleId="Kommentarzeichen">
    <w:name w:val="annotation reference"/>
    <w:basedOn w:val="Absatz-Standardschriftart"/>
    <w:rsid w:val="00540C80"/>
    <w:rPr>
      <w:rFonts w:cs="Times New Roman"/>
      <w:sz w:val="16"/>
      <w:szCs w:val="16"/>
    </w:rPr>
  </w:style>
  <w:style w:type="paragraph" w:styleId="Kommentartext">
    <w:name w:val="annotation text"/>
    <w:aliases w:val="Comment Text Char"/>
    <w:basedOn w:val="Standard"/>
    <w:link w:val="KommentartextZchn"/>
    <w:rsid w:val="00540C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aliases w:val="Comment Text Char Zchn"/>
    <w:basedOn w:val="Absatz-Standardschriftart"/>
    <w:link w:val="Kommentartext"/>
    <w:rsid w:val="00540C80"/>
    <w:rPr>
      <w:rFonts w:ascii="Lucida Sans" w:hAnsi="Lucida Sans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540C80"/>
    <w:pPr>
      <w:spacing w:after="0" w:line="240" w:lineRule="auto"/>
      <w:ind w:left="0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40C80"/>
    <w:rPr>
      <w:rFonts w:ascii="Arial" w:eastAsia="Times New Roman" w:hAnsi="Arial" w:cs="Arial"/>
      <w:sz w:val="22"/>
      <w:szCs w:val="22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C63AFF"/>
    <w:pPr>
      <w:spacing w:after="0" w:line="240" w:lineRule="auto"/>
      <w:ind w:left="0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3AFF"/>
    <w:rPr>
      <w:rFonts w:ascii="Times New Roman" w:eastAsia="Times New Roman" w:hAnsi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C63AFF"/>
    <w:rPr>
      <w:rFonts w:cs="Times New Roman"/>
      <w:vertAlign w:val="superscript"/>
    </w:rPr>
  </w:style>
  <w:style w:type="paragraph" w:styleId="Beschriftung">
    <w:name w:val="caption"/>
    <w:basedOn w:val="Standard"/>
    <w:next w:val="Standard"/>
    <w:link w:val="BeschriftungZchn"/>
    <w:qFormat/>
    <w:rsid w:val="00C63AFF"/>
    <w:pPr>
      <w:spacing w:before="120" w:after="120"/>
      <w:ind w:left="0"/>
    </w:pPr>
    <w:rPr>
      <w:rFonts w:eastAsia="Times New Roman" w:cs="Times New Roman"/>
      <w:b/>
      <w:bCs/>
      <w:sz w:val="16"/>
      <w:szCs w:val="20"/>
    </w:rPr>
  </w:style>
  <w:style w:type="character" w:customStyle="1" w:styleId="txtnorm">
    <w:name w:val="txtnorm"/>
    <w:basedOn w:val="Absatz-Standardschriftart"/>
    <w:rsid w:val="00C63AFF"/>
  </w:style>
  <w:style w:type="character" w:customStyle="1" w:styleId="LLTabelleStandardZchn">
    <w:name w:val="LL_Tabelle_Standard Zchn"/>
    <w:link w:val="LLTabelleStandard"/>
    <w:locked/>
    <w:rsid w:val="00B4152C"/>
    <w:rPr>
      <w:rFonts w:ascii="Lucida Sans" w:hAnsi="Lucida Sans"/>
      <w:sz w:val="18"/>
    </w:rPr>
  </w:style>
  <w:style w:type="paragraph" w:styleId="Aufzhlungszeichen">
    <w:name w:val="List Bullet"/>
    <w:basedOn w:val="Standard"/>
    <w:rsid w:val="008D34DC"/>
    <w:pPr>
      <w:tabs>
        <w:tab w:val="num" w:pos="360"/>
      </w:tabs>
      <w:ind w:left="360" w:hanging="360"/>
      <w:contextualSpacing/>
    </w:pPr>
  </w:style>
  <w:style w:type="character" w:customStyle="1" w:styleId="LLTabelleStandardZchn1">
    <w:name w:val="LL_Tabelle_Standard Zchn1"/>
    <w:basedOn w:val="Absatz-Standardschriftart"/>
    <w:rsid w:val="00B4152C"/>
    <w:rPr>
      <w:rFonts w:ascii="Lucida Sans" w:hAnsi="Lucida Sans"/>
      <w:sz w:val="18"/>
      <w:szCs w:val="24"/>
    </w:rPr>
  </w:style>
  <w:style w:type="character" w:customStyle="1" w:styleId="LLTabelleKopfzeileZchn">
    <w:name w:val="LL_Tabelle_Kopfzeile Zchn"/>
    <w:basedOn w:val="Absatz-Standardschriftart"/>
    <w:link w:val="LLTabelleKopfzeile"/>
    <w:uiPriority w:val="99"/>
    <w:rsid w:val="00066F54"/>
    <w:rPr>
      <w:rFonts w:ascii="Lucida Sans" w:hAnsi="Lucida Sans"/>
      <w:b/>
      <w:bCs/>
      <w:sz w:val="18"/>
    </w:rPr>
  </w:style>
  <w:style w:type="character" w:customStyle="1" w:styleId="berschrift1Zchn">
    <w:name w:val="Überschrift 1 Zchn"/>
    <w:basedOn w:val="Absatz-Standardschriftart"/>
    <w:link w:val="berschrift1"/>
    <w:rsid w:val="00EB3023"/>
    <w:rPr>
      <w:rFonts w:ascii="Lucida Sans" w:hAnsi="Lucida Sans"/>
      <w:b/>
      <w:kern w:val="32"/>
      <w:sz w:val="36"/>
    </w:rPr>
  </w:style>
  <w:style w:type="paragraph" w:customStyle="1" w:styleId="Default">
    <w:name w:val="Default"/>
    <w:rsid w:val="00EB3023"/>
    <w:pPr>
      <w:autoSpaceDE w:val="0"/>
      <w:autoSpaceDN w:val="0"/>
      <w:adjustRightInd w:val="0"/>
    </w:pPr>
    <w:rPr>
      <w:rFonts w:ascii="Lucida Sans" w:eastAsia="Lucida Sans Unicode" w:hAnsi="Lucida Sans" w:cs="Lucida Sans"/>
      <w:color w:val="000000"/>
      <w:lang w:eastAsia="de-DE"/>
    </w:rPr>
  </w:style>
  <w:style w:type="character" w:customStyle="1" w:styleId="BeschriftungZchn">
    <w:name w:val="Beschriftung Zchn"/>
    <w:basedOn w:val="Absatz-Standardschriftart"/>
    <w:link w:val="Beschriftung"/>
    <w:uiPriority w:val="99"/>
    <w:rsid w:val="00EB3023"/>
    <w:rPr>
      <w:rFonts w:ascii="Lucida Sans" w:eastAsia="Times New Roman" w:hAnsi="Lucida Sans" w:cs="Times New Roman"/>
      <w:b/>
      <w:bCs/>
      <w:sz w:val="16"/>
      <w:szCs w:val="20"/>
    </w:rPr>
  </w:style>
  <w:style w:type="paragraph" w:styleId="Abbildungsverzeichnis">
    <w:name w:val="table of figures"/>
    <w:basedOn w:val="Standard"/>
    <w:next w:val="Standard"/>
    <w:uiPriority w:val="99"/>
    <w:rsid w:val="0074729E"/>
    <w:pPr>
      <w:ind w:left="0"/>
    </w:pPr>
  </w:style>
  <w:style w:type="paragraph" w:customStyle="1" w:styleId="EndNoteBibliographyTitle">
    <w:name w:val="EndNote Bibliography Title"/>
    <w:basedOn w:val="Standard"/>
    <w:link w:val="EndNoteBibliographyTitleZchn"/>
    <w:rsid w:val="002D1BE5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D1BE5"/>
    <w:rPr>
      <w:rFonts w:ascii="Lucida Sans" w:hAnsi="Lucida Sans"/>
      <w:noProof/>
      <w:sz w:val="18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2D1BE5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D1BE5"/>
    <w:rPr>
      <w:rFonts w:ascii="Lucida Sans" w:hAnsi="Lucida Sans"/>
      <w:noProof/>
      <w:sz w:val="18"/>
      <w:lang w:val="en-US"/>
    </w:rPr>
  </w:style>
  <w:style w:type="paragraph" w:customStyle="1" w:styleId="Evidenztab-Standard">
    <w:name w:val="Evidenztab-Standard"/>
    <w:basedOn w:val="Standard"/>
    <w:link w:val="Evidenztab-StandardZchn"/>
    <w:autoRedefine/>
    <w:rsid w:val="004956D1"/>
    <w:pPr>
      <w:spacing w:before="60" w:after="60" w:line="200" w:lineRule="atLeast"/>
      <w:ind w:left="157" w:right="113"/>
    </w:pPr>
    <w:rPr>
      <w:rFonts w:ascii="Arial Narrow" w:eastAsia="Times New Roman" w:hAnsi="Arial Narrow" w:cs="Times New Roman"/>
      <w:sz w:val="20"/>
      <w:lang w:val="fr-FR" w:eastAsia="de-DE"/>
    </w:rPr>
  </w:style>
  <w:style w:type="character" w:customStyle="1" w:styleId="Evidenztab-StandardZchn">
    <w:name w:val="Evidenztab-Standard Zchn"/>
    <w:link w:val="Evidenztab-Standard"/>
    <w:rsid w:val="004956D1"/>
    <w:rPr>
      <w:rFonts w:ascii="Arial Narrow" w:eastAsia="Times New Roman" w:hAnsi="Arial Narrow" w:cs="Times New Roman"/>
      <w:sz w:val="20"/>
      <w:lang w:val="fr-FR" w:eastAsia="de-DE"/>
    </w:rPr>
  </w:style>
  <w:style w:type="paragraph" w:customStyle="1" w:styleId="Evidenztab-Aufzhlung1">
    <w:name w:val="Evidenztab-Aufzählung 1"/>
    <w:basedOn w:val="Evidenztab-Standard"/>
    <w:qFormat/>
    <w:rsid w:val="004956D1"/>
    <w:pPr>
      <w:numPr>
        <w:numId w:val="18"/>
      </w:numPr>
      <w:tabs>
        <w:tab w:val="num" w:pos="0"/>
        <w:tab w:val="left" w:pos="170"/>
        <w:tab w:val="num" w:pos="360"/>
      </w:tabs>
      <w:ind w:left="170" w:hanging="170"/>
    </w:pPr>
    <w:rPr>
      <w:szCs w:val="20"/>
    </w:rPr>
  </w:style>
  <w:style w:type="paragraph" w:customStyle="1" w:styleId="Evidentab-ListeNummeriert">
    <w:name w:val="Evidentab-Liste Nummeriert"/>
    <w:basedOn w:val="Evidenztab-Aufzhlung1"/>
    <w:autoRedefine/>
    <w:qFormat/>
    <w:rsid w:val="004956D1"/>
    <w:pPr>
      <w:numPr>
        <w:numId w:val="20"/>
      </w:numPr>
      <w:tabs>
        <w:tab w:val="num" w:pos="360"/>
      </w:tabs>
      <w:ind w:left="170" w:right="0" w:hanging="170"/>
    </w:pPr>
  </w:style>
  <w:style w:type="paragraph" w:styleId="NurText">
    <w:name w:val="Plain Text"/>
    <w:basedOn w:val="Standard"/>
    <w:link w:val="NurTextZchn"/>
    <w:uiPriority w:val="99"/>
    <w:rsid w:val="00AC6E68"/>
    <w:pPr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AC6E6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41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41D0A"/>
    <w:rPr>
      <w:rFonts w:ascii="Lucida Sans" w:hAnsi="Lucida Sans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5F49E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F49E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Local\Microsoft\Windows\Temporary%20Internet%20Files\Content.Outlook\QLXDUGB9\Template_OL_Leitlinienreport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imo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3" ma:contentTypeDescription="Ein neues Dokument erstellen." ma:contentTypeScope="" ma:versionID="0dd8b0705997194386dcee0472d4cad8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88f28f8b718761a2bf57e42fcaaf6f3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89D04-58D4-4A55-A90D-DFAD3BCA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0051C-B7F1-414A-8543-A8C50204F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2C996-4470-482F-A00D-3B3D6ED7AF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6826AC-6D83-45D9-BED7-4400C5553D47}"/>
</file>

<file path=docProps/app.xml><?xml version="1.0" encoding="utf-8"?>
<Properties xmlns="http://schemas.openxmlformats.org/officeDocument/2006/extended-properties" xmlns:vt="http://schemas.openxmlformats.org/officeDocument/2006/docPropsVTypes">
  <Template>Template_OL_Leitlinienreport2</Template>
  <TotalTime>0</TotalTime>
  <Pages>1</Pages>
  <Words>272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Leitlinie</vt:lpstr>
    </vt:vector>
  </TitlesOfParts>
  <Company>FKK .design gmbh</Company>
  <LinksUpToDate>false</LinksUpToDate>
  <CharactersWithSpaces>1987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Leitlinie</dc:title>
  <dc:creator>Thomas Langer</dc:creator>
  <cp:keywords>Krebs, Leitlinienprogramm Onkologie, Karzinom, Leitlinie</cp:keywords>
  <cp:lastModifiedBy>Simone Bucher</cp:lastModifiedBy>
  <cp:revision>2</cp:revision>
  <cp:lastPrinted>2013-10-01T13:22:00Z</cp:lastPrinted>
  <dcterms:created xsi:type="dcterms:W3CDTF">2021-10-28T13:52:00Z</dcterms:created>
  <dcterms:modified xsi:type="dcterms:W3CDTF">2021-10-28T13:52:00Z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